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5D" w:rsidRDefault="00A61ED9" w:rsidP="00226031">
      <w:pPr>
        <w:tabs>
          <w:tab w:val="left" w:pos="2234"/>
        </w:tabs>
        <w:jc w:val="center"/>
        <w:rPr>
          <w:rFonts w:ascii="Times New Roman" w:hAnsi="Times New Roman" w:cs="Times New Roman"/>
          <w:sz w:val="32"/>
          <w:szCs w:val="32"/>
        </w:rPr>
      </w:pPr>
      <w:bookmarkStart w:id="0" w:name="_GoBack"/>
      <w:bookmarkEnd w:id="0"/>
      <w:r w:rsidRPr="00A61ED9">
        <w:rPr>
          <w:rFonts w:ascii="Times New Roman" w:hAnsi="Times New Roman" w:cs="Times New Roman"/>
          <w:sz w:val="32"/>
          <w:szCs w:val="32"/>
        </w:rPr>
        <w:t>ΒΙΟΓΡΑΦΙΚΟ ΣΗΜΕΙΩΜΑ</w:t>
      </w:r>
    </w:p>
    <w:p w:rsidR="00A61ED9" w:rsidRDefault="00A61ED9" w:rsidP="00226031">
      <w:pPr>
        <w:tabs>
          <w:tab w:val="left" w:pos="2234"/>
        </w:tabs>
        <w:jc w:val="center"/>
        <w:rPr>
          <w:rFonts w:ascii="Times New Roman" w:hAnsi="Times New Roman" w:cs="Times New Roman"/>
          <w:sz w:val="32"/>
          <w:szCs w:val="32"/>
        </w:rPr>
      </w:pPr>
      <w:r>
        <w:rPr>
          <w:rFonts w:ascii="Times New Roman" w:hAnsi="Times New Roman" w:cs="Times New Roman"/>
          <w:sz w:val="32"/>
          <w:szCs w:val="32"/>
        </w:rPr>
        <w:t>ΜΑΝΩΛΑ ΜΑΡΙΑ</w:t>
      </w:r>
    </w:p>
    <w:p w:rsidR="00226031" w:rsidRDefault="00226031" w:rsidP="00226031">
      <w:pPr>
        <w:tabs>
          <w:tab w:val="left" w:pos="2234"/>
        </w:tabs>
        <w:jc w:val="center"/>
        <w:rPr>
          <w:rFonts w:ascii="Times New Roman" w:hAnsi="Times New Roman" w:cs="Times New Roman"/>
          <w:sz w:val="32"/>
          <w:szCs w:val="32"/>
        </w:rPr>
      </w:pPr>
    </w:p>
    <w:p w:rsidR="00A61ED9" w:rsidRPr="00695892" w:rsidRDefault="00A61ED9" w:rsidP="00A61ED9">
      <w:pPr>
        <w:tabs>
          <w:tab w:val="left" w:pos="2234"/>
        </w:tabs>
        <w:rPr>
          <w:rFonts w:ascii="Times New Roman" w:hAnsi="Times New Roman" w:cs="Times New Roman"/>
          <w:sz w:val="36"/>
          <w:szCs w:val="36"/>
        </w:rPr>
      </w:pPr>
      <w:r w:rsidRPr="00695892">
        <w:rPr>
          <w:rFonts w:ascii="Times New Roman" w:hAnsi="Times New Roman" w:cs="Times New Roman"/>
          <w:i/>
          <w:sz w:val="36"/>
          <w:szCs w:val="36"/>
        </w:rPr>
        <w:t>Ημερ/νία γέννησης</w:t>
      </w:r>
      <w:r w:rsidRPr="00695892">
        <w:rPr>
          <w:rFonts w:ascii="Times New Roman" w:hAnsi="Times New Roman" w:cs="Times New Roman"/>
          <w:sz w:val="36"/>
          <w:szCs w:val="36"/>
        </w:rPr>
        <w:t>: 12/04/1960</w:t>
      </w:r>
    </w:p>
    <w:p w:rsidR="00A61ED9" w:rsidRPr="00695892" w:rsidRDefault="00A61ED9" w:rsidP="00A61ED9">
      <w:pPr>
        <w:tabs>
          <w:tab w:val="left" w:pos="2234"/>
        </w:tabs>
        <w:rPr>
          <w:rFonts w:ascii="Times New Roman" w:hAnsi="Times New Roman" w:cs="Times New Roman"/>
          <w:sz w:val="36"/>
          <w:szCs w:val="36"/>
          <w:lang w:val="en-US"/>
        </w:rPr>
      </w:pPr>
      <w:r w:rsidRPr="00695892">
        <w:rPr>
          <w:rFonts w:ascii="Times New Roman" w:hAnsi="Times New Roman" w:cs="Times New Roman"/>
          <w:i/>
          <w:sz w:val="36"/>
          <w:szCs w:val="36"/>
        </w:rPr>
        <w:t>Ε</w:t>
      </w:r>
      <w:r w:rsidRPr="00695892">
        <w:rPr>
          <w:rFonts w:ascii="Times New Roman" w:hAnsi="Times New Roman" w:cs="Times New Roman"/>
          <w:i/>
          <w:sz w:val="36"/>
          <w:szCs w:val="36"/>
          <w:lang w:val="en-US"/>
        </w:rPr>
        <w:t>-mail</w:t>
      </w:r>
      <w:r w:rsidRPr="00695892">
        <w:rPr>
          <w:rFonts w:ascii="Times New Roman" w:hAnsi="Times New Roman" w:cs="Times New Roman"/>
          <w:sz w:val="36"/>
          <w:szCs w:val="36"/>
          <w:lang w:val="en-US"/>
        </w:rPr>
        <w:t xml:space="preserve">: </w:t>
      </w:r>
      <w:hyperlink r:id="rId5" w:history="1">
        <w:r w:rsidRPr="00695892">
          <w:rPr>
            <w:rStyle w:val="-"/>
            <w:rFonts w:ascii="Times New Roman" w:hAnsi="Times New Roman" w:cs="Times New Roman"/>
            <w:sz w:val="36"/>
            <w:szCs w:val="36"/>
            <w:lang w:val="en-US"/>
          </w:rPr>
          <w:t>mmanola@univa.gr</w:t>
        </w:r>
      </w:hyperlink>
    </w:p>
    <w:p w:rsidR="00A61ED9" w:rsidRPr="00695892" w:rsidRDefault="00A61ED9" w:rsidP="00A61ED9">
      <w:pPr>
        <w:tabs>
          <w:tab w:val="left" w:pos="2234"/>
        </w:tabs>
        <w:rPr>
          <w:rFonts w:ascii="Times New Roman" w:hAnsi="Times New Roman" w:cs="Times New Roman"/>
          <w:sz w:val="36"/>
          <w:szCs w:val="36"/>
        </w:rPr>
      </w:pPr>
      <w:r w:rsidRPr="00695892">
        <w:rPr>
          <w:rFonts w:ascii="Times New Roman" w:hAnsi="Times New Roman" w:cs="Times New Roman"/>
          <w:i/>
          <w:sz w:val="36"/>
          <w:szCs w:val="36"/>
        </w:rPr>
        <w:t>Οικογ. Κατάσταση</w:t>
      </w:r>
      <w:r w:rsidRPr="00695892">
        <w:rPr>
          <w:rFonts w:ascii="Times New Roman" w:hAnsi="Times New Roman" w:cs="Times New Roman"/>
          <w:sz w:val="36"/>
          <w:szCs w:val="36"/>
        </w:rPr>
        <w:t>: Έγγαμη</w:t>
      </w:r>
    </w:p>
    <w:p w:rsidR="00226031" w:rsidRPr="00695892" w:rsidRDefault="00226031" w:rsidP="00A61ED9">
      <w:pPr>
        <w:tabs>
          <w:tab w:val="left" w:pos="2234"/>
        </w:tabs>
        <w:rPr>
          <w:rFonts w:ascii="Times New Roman" w:hAnsi="Times New Roman" w:cs="Times New Roman"/>
          <w:sz w:val="36"/>
          <w:szCs w:val="36"/>
        </w:rPr>
      </w:pPr>
    </w:p>
    <w:p w:rsidR="00A61ED9" w:rsidRPr="00695892" w:rsidRDefault="00114004" w:rsidP="00A61ED9">
      <w:pPr>
        <w:tabs>
          <w:tab w:val="left" w:pos="2234"/>
        </w:tabs>
        <w:rPr>
          <w:rFonts w:ascii="Times New Roman" w:hAnsi="Times New Roman" w:cs="Times New Roman"/>
          <w:b/>
          <w:sz w:val="36"/>
          <w:szCs w:val="36"/>
          <w:u w:val="single"/>
        </w:rPr>
      </w:pPr>
      <w:r>
        <w:rPr>
          <w:rFonts w:ascii="Times New Roman" w:hAnsi="Times New Roman" w:cs="Times New Roman"/>
          <w:b/>
          <w:sz w:val="36"/>
          <w:szCs w:val="36"/>
          <w:u w:val="single"/>
        </w:rPr>
        <w:t>ΣΠΟΥΔΕΣ</w:t>
      </w:r>
    </w:p>
    <w:p w:rsidR="00A61ED9" w:rsidRPr="00695892" w:rsidRDefault="00A61ED9" w:rsidP="00A61ED9">
      <w:pPr>
        <w:tabs>
          <w:tab w:val="left" w:pos="2234"/>
        </w:tabs>
        <w:rPr>
          <w:rFonts w:ascii="Times New Roman" w:hAnsi="Times New Roman" w:cs="Times New Roman"/>
          <w:sz w:val="36"/>
          <w:szCs w:val="36"/>
        </w:rPr>
      </w:pPr>
      <w:r w:rsidRPr="00695892">
        <w:rPr>
          <w:rFonts w:ascii="Times New Roman" w:hAnsi="Times New Roman" w:cs="Times New Roman"/>
          <w:b/>
          <w:sz w:val="36"/>
          <w:szCs w:val="36"/>
        </w:rPr>
        <w:t>Αριστοτέλειο παν/μιο Θες/κης</w:t>
      </w:r>
      <w:r w:rsidRPr="00695892">
        <w:rPr>
          <w:rFonts w:ascii="Times New Roman" w:hAnsi="Times New Roman" w:cs="Times New Roman"/>
          <w:sz w:val="36"/>
          <w:szCs w:val="36"/>
        </w:rPr>
        <w:t>: Τμήμα Ιταλικής γλώσσας κ φιλολογίας. 1986</w:t>
      </w:r>
    </w:p>
    <w:p w:rsidR="00A61ED9" w:rsidRPr="00695892" w:rsidRDefault="00A61ED9" w:rsidP="00A61ED9">
      <w:pPr>
        <w:tabs>
          <w:tab w:val="left" w:pos="2234"/>
        </w:tabs>
        <w:rPr>
          <w:rFonts w:ascii="Times New Roman" w:hAnsi="Times New Roman" w:cs="Times New Roman"/>
          <w:sz w:val="36"/>
          <w:szCs w:val="36"/>
        </w:rPr>
      </w:pPr>
      <w:r w:rsidRPr="00695892">
        <w:rPr>
          <w:rFonts w:ascii="Times New Roman" w:hAnsi="Times New Roman" w:cs="Times New Roman"/>
          <w:b/>
          <w:sz w:val="36"/>
          <w:szCs w:val="36"/>
        </w:rPr>
        <w:t>Μαράσλειος Παιδαγωγική Ακαδημία</w:t>
      </w:r>
      <w:r w:rsidRPr="00695892">
        <w:rPr>
          <w:rFonts w:ascii="Times New Roman" w:hAnsi="Times New Roman" w:cs="Times New Roman"/>
          <w:sz w:val="36"/>
          <w:szCs w:val="36"/>
        </w:rPr>
        <w:t xml:space="preserve"> 1987</w:t>
      </w:r>
    </w:p>
    <w:p w:rsidR="00226031" w:rsidRPr="00695892" w:rsidRDefault="00A61ED9" w:rsidP="00A61ED9">
      <w:pPr>
        <w:tabs>
          <w:tab w:val="left" w:pos="2234"/>
        </w:tabs>
        <w:rPr>
          <w:rFonts w:ascii="Times New Roman" w:hAnsi="Times New Roman" w:cs="Times New Roman"/>
          <w:sz w:val="36"/>
          <w:szCs w:val="36"/>
        </w:rPr>
      </w:pPr>
      <w:r w:rsidRPr="00695892">
        <w:rPr>
          <w:rFonts w:ascii="Times New Roman" w:hAnsi="Times New Roman" w:cs="Times New Roman"/>
          <w:b/>
          <w:sz w:val="36"/>
          <w:szCs w:val="36"/>
        </w:rPr>
        <w:t>Αριστοτέλειο Πανεπιστήμιο Θες/κης</w:t>
      </w:r>
      <w:r w:rsidRPr="00695892">
        <w:rPr>
          <w:rFonts w:ascii="Times New Roman" w:hAnsi="Times New Roman" w:cs="Times New Roman"/>
          <w:sz w:val="36"/>
          <w:szCs w:val="36"/>
        </w:rPr>
        <w:t xml:space="preserve"> :</w:t>
      </w:r>
    </w:p>
    <w:p w:rsidR="00A61ED9" w:rsidRPr="00695892" w:rsidRDefault="00A61ED9" w:rsidP="00A61ED9">
      <w:pPr>
        <w:tabs>
          <w:tab w:val="left" w:pos="2234"/>
        </w:tabs>
        <w:rPr>
          <w:rFonts w:ascii="Times New Roman" w:hAnsi="Times New Roman" w:cs="Times New Roman"/>
          <w:sz w:val="36"/>
          <w:szCs w:val="36"/>
        </w:rPr>
      </w:pPr>
      <w:r w:rsidRPr="00695892">
        <w:rPr>
          <w:rFonts w:ascii="Times New Roman" w:hAnsi="Times New Roman" w:cs="Times New Roman"/>
          <w:b/>
          <w:sz w:val="36"/>
          <w:szCs w:val="36"/>
        </w:rPr>
        <w:t xml:space="preserve"> ΜΠΣ</w:t>
      </w:r>
      <w:r w:rsidRPr="00695892">
        <w:rPr>
          <w:rFonts w:ascii="Times New Roman" w:hAnsi="Times New Roman" w:cs="Times New Roman"/>
          <w:sz w:val="36"/>
          <w:szCs w:val="36"/>
        </w:rPr>
        <w:t xml:space="preserve"> στην διδακτική των γλωσσών με θέμα: «Ανομοιογένεια μαθητικής ομάδας στο ξενόγλωσσο μάθημα. Πλεονέκτημα ή μειονέκτημα;» 1993</w:t>
      </w:r>
    </w:p>
    <w:p w:rsidR="00A61ED9" w:rsidRPr="00695892" w:rsidRDefault="00226031" w:rsidP="00A61ED9">
      <w:pPr>
        <w:tabs>
          <w:tab w:val="left" w:pos="2234"/>
        </w:tabs>
        <w:rPr>
          <w:rFonts w:ascii="Times New Roman" w:hAnsi="Times New Roman" w:cs="Times New Roman"/>
          <w:sz w:val="36"/>
          <w:szCs w:val="36"/>
        </w:rPr>
      </w:pPr>
      <w:r w:rsidRPr="00695892">
        <w:rPr>
          <w:rFonts w:ascii="Times New Roman" w:hAnsi="Times New Roman" w:cs="Times New Roman"/>
          <w:b/>
          <w:sz w:val="36"/>
          <w:szCs w:val="36"/>
        </w:rPr>
        <w:t>Αριστοτέλειο Πανεπιστήμιο Θες/κης</w:t>
      </w:r>
      <w:r w:rsidRPr="00695892">
        <w:rPr>
          <w:rFonts w:ascii="Times New Roman" w:hAnsi="Times New Roman" w:cs="Times New Roman"/>
          <w:sz w:val="36"/>
          <w:szCs w:val="36"/>
        </w:rPr>
        <w:t xml:space="preserve">, τμήμα Ιταλικής γλώσσας και φιλολογίας. </w:t>
      </w:r>
    </w:p>
    <w:p w:rsidR="00226031" w:rsidRPr="00695892" w:rsidRDefault="00226031" w:rsidP="00A61ED9">
      <w:pPr>
        <w:tabs>
          <w:tab w:val="left" w:pos="2234"/>
        </w:tabs>
        <w:rPr>
          <w:rFonts w:ascii="Times New Roman" w:hAnsi="Times New Roman" w:cs="Times New Roman"/>
          <w:sz w:val="36"/>
          <w:szCs w:val="36"/>
        </w:rPr>
      </w:pPr>
      <w:r w:rsidRPr="00695892">
        <w:rPr>
          <w:rFonts w:ascii="Times New Roman" w:hAnsi="Times New Roman" w:cs="Times New Roman"/>
          <w:b/>
          <w:sz w:val="36"/>
          <w:szCs w:val="36"/>
        </w:rPr>
        <w:t>Διδακτορική Διατριβή</w:t>
      </w:r>
      <w:r w:rsidRPr="00695892">
        <w:rPr>
          <w:rFonts w:ascii="Times New Roman" w:hAnsi="Times New Roman" w:cs="Times New Roman"/>
          <w:sz w:val="36"/>
          <w:szCs w:val="36"/>
        </w:rPr>
        <w:t xml:space="preserve"> με θέμα: </w:t>
      </w:r>
    </w:p>
    <w:p w:rsidR="00226031" w:rsidRDefault="00226031" w:rsidP="00A61ED9">
      <w:pPr>
        <w:tabs>
          <w:tab w:val="left" w:pos="2234"/>
        </w:tabs>
        <w:rPr>
          <w:rFonts w:ascii="Times New Roman" w:hAnsi="Times New Roman" w:cs="Times New Roman"/>
          <w:sz w:val="36"/>
          <w:szCs w:val="36"/>
        </w:rPr>
      </w:pPr>
      <w:r w:rsidRPr="00695892">
        <w:rPr>
          <w:rFonts w:ascii="Times New Roman" w:hAnsi="Times New Roman" w:cs="Times New Roman"/>
          <w:sz w:val="36"/>
          <w:szCs w:val="36"/>
        </w:rPr>
        <w:t xml:space="preserve">«Η τύχη του </w:t>
      </w:r>
      <w:r w:rsidRPr="00695892">
        <w:rPr>
          <w:rFonts w:ascii="Times New Roman" w:hAnsi="Times New Roman" w:cs="Times New Roman"/>
          <w:sz w:val="36"/>
          <w:szCs w:val="36"/>
          <w:lang w:val="en-US"/>
        </w:rPr>
        <w:t>L</w:t>
      </w:r>
      <w:r w:rsidRPr="00695892">
        <w:rPr>
          <w:rFonts w:ascii="Times New Roman" w:hAnsi="Times New Roman" w:cs="Times New Roman"/>
          <w:sz w:val="36"/>
          <w:szCs w:val="36"/>
        </w:rPr>
        <w:t xml:space="preserve">. </w:t>
      </w:r>
      <w:r w:rsidRPr="00695892">
        <w:rPr>
          <w:rFonts w:ascii="Times New Roman" w:hAnsi="Times New Roman" w:cs="Times New Roman"/>
          <w:sz w:val="36"/>
          <w:szCs w:val="36"/>
          <w:lang w:val="en-US"/>
        </w:rPr>
        <w:t>Pirandello</w:t>
      </w:r>
      <w:r w:rsidRPr="00695892">
        <w:rPr>
          <w:rFonts w:ascii="Times New Roman" w:hAnsi="Times New Roman" w:cs="Times New Roman"/>
          <w:sz w:val="36"/>
          <w:szCs w:val="36"/>
        </w:rPr>
        <w:t xml:space="preserve"> στην Ελλάδα.» 2001</w:t>
      </w:r>
    </w:p>
    <w:p w:rsidR="0066068C" w:rsidRPr="00EE73AE" w:rsidRDefault="00EE73AE" w:rsidP="00A61ED9">
      <w:pPr>
        <w:tabs>
          <w:tab w:val="left" w:pos="2234"/>
        </w:tabs>
        <w:rPr>
          <w:rFonts w:ascii="Times New Roman" w:hAnsi="Times New Roman" w:cs="Times New Roman"/>
          <w:b/>
          <w:sz w:val="36"/>
          <w:szCs w:val="36"/>
          <w:u w:val="single"/>
        </w:rPr>
      </w:pPr>
      <w:r w:rsidRPr="00EE73AE">
        <w:rPr>
          <w:rFonts w:ascii="Times New Roman" w:hAnsi="Times New Roman" w:cs="Times New Roman"/>
          <w:b/>
          <w:sz w:val="36"/>
          <w:szCs w:val="36"/>
          <w:u w:val="single"/>
        </w:rPr>
        <w:t>Ξένες γλώσσες:</w:t>
      </w:r>
    </w:p>
    <w:p w:rsidR="00EE73AE" w:rsidRDefault="00EE73AE" w:rsidP="00A61ED9">
      <w:pPr>
        <w:tabs>
          <w:tab w:val="left" w:pos="2234"/>
        </w:tabs>
        <w:rPr>
          <w:rFonts w:ascii="Times New Roman" w:hAnsi="Times New Roman" w:cs="Times New Roman"/>
          <w:sz w:val="36"/>
          <w:szCs w:val="36"/>
        </w:rPr>
      </w:pPr>
      <w:r>
        <w:rPr>
          <w:rFonts w:ascii="Times New Roman" w:hAnsi="Times New Roman" w:cs="Times New Roman"/>
          <w:sz w:val="36"/>
          <w:szCs w:val="36"/>
        </w:rPr>
        <w:t>Αγγλικα (καλά_</w:t>
      </w:r>
    </w:p>
    <w:p w:rsidR="00EE73AE" w:rsidRDefault="00EE73AE" w:rsidP="00A61ED9">
      <w:pPr>
        <w:tabs>
          <w:tab w:val="left" w:pos="2234"/>
        </w:tabs>
        <w:rPr>
          <w:rFonts w:ascii="Times New Roman" w:hAnsi="Times New Roman" w:cs="Times New Roman"/>
          <w:sz w:val="36"/>
          <w:szCs w:val="36"/>
        </w:rPr>
      </w:pPr>
      <w:r>
        <w:rPr>
          <w:rFonts w:ascii="Times New Roman" w:hAnsi="Times New Roman" w:cs="Times New Roman"/>
          <w:sz w:val="36"/>
          <w:szCs w:val="36"/>
        </w:rPr>
        <w:t>Ιταλικά (άριστα)</w:t>
      </w:r>
    </w:p>
    <w:p w:rsidR="0066068C" w:rsidRDefault="0066068C" w:rsidP="00A61ED9">
      <w:pPr>
        <w:tabs>
          <w:tab w:val="left" w:pos="2234"/>
        </w:tabs>
        <w:rPr>
          <w:rFonts w:ascii="Times New Roman" w:hAnsi="Times New Roman" w:cs="Times New Roman"/>
          <w:sz w:val="36"/>
          <w:szCs w:val="36"/>
        </w:rPr>
      </w:pPr>
    </w:p>
    <w:p w:rsidR="0066068C" w:rsidRDefault="0066068C" w:rsidP="00A61ED9">
      <w:pPr>
        <w:tabs>
          <w:tab w:val="left" w:pos="2234"/>
        </w:tabs>
        <w:rPr>
          <w:rFonts w:ascii="Times New Roman" w:hAnsi="Times New Roman" w:cs="Times New Roman"/>
          <w:b/>
          <w:sz w:val="36"/>
          <w:szCs w:val="36"/>
        </w:rPr>
      </w:pPr>
      <w:r w:rsidRPr="0066068C">
        <w:rPr>
          <w:rFonts w:ascii="Times New Roman" w:hAnsi="Times New Roman" w:cs="Times New Roman"/>
          <w:b/>
          <w:sz w:val="36"/>
          <w:szCs w:val="36"/>
        </w:rPr>
        <w:t>ΔΙΔΑΚΤΙΚΗ ΕΜΠΕΙΡΙΑ</w:t>
      </w:r>
    </w:p>
    <w:p w:rsidR="0066068C" w:rsidRDefault="0066068C" w:rsidP="00A61ED9">
      <w:pPr>
        <w:tabs>
          <w:tab w:val="left" w:pos="2234"/>
        </w:tabs>
        <w:rPr>
          <w:rFonts w:ascii="Times New Roman" w:hAnsi="Times New Roman" w:cs="Times New Roman"/>
          <w:b/>
          <w:sz w:val="36"/>
          <w:szCs w:val="36"/>
        </w:rPr>
      </w:pPr>
    </w:p>
    <w:p w:rsidR="0066068C" w:rsidRDefault="0066068C" w:rsidP="00A61ED9">
      <w:pPr>
        <w:tabs>
          <w:tab w:val="left" w:pos="2234"/>
        </w:tabs>
        <w:rPr>
          <w:rFonts w:ascii="Times New Roman" w:hAnsi="Times New Roman" w:cs="Times New Roman"/>
          <w:b/>
          <w:sz w:val="36"/>
          <w:szCs w:val="36"/>
        </w:rPr>
      </w:pPr>
      <w:r>
        <w:rPr>
          <w:rFonts w:ascii="Times New Roman" w:hAnsi="Times New Roman" w:cs="Times New Roman"/>
          <w:b/>
          <w:sz w:val="36"/>
          <w:szCs w:val="36"/>
        </w:rPr>
        <w:t>Ιδιωτική εκπαίδευση:</w:t>
      </w:r>
    </w:p>
    <w:p w:rsidR="0066068C" w:rsidRDefault="0066068C" w:rsidP="00A61ED9">
      <w:pPr>
        <w:tabs>
          <w:tab w:val="left" w:pos="2234"/>
        </w:tabs>
        <w:rPr>
          <w:rFonts w:ascii="Times New Roman" w:hAnsi="Times New Roman" w:cs="Times New Roman"/>
          <w:sz w:val="36"/>
          <w:szCs w:val="36"/>
        </w:rPr>
      </w:pPr>
      <w:r>
        <w:rPr>
          <w:rFonts w:ascii="Times New Roman" w:hAnsi="Times New Roman" w:cs="Times New Roman"/>
          <w:sz w:val="36"/>
          <w:szCs w:val="36"/>
        </w:rPr>
        <w:t>Φροντιστήρια Ιταλικής γλώσσας 1984-1989</w:t>
      </w:r>
    </w:p>
    <w:p w:rsidR="0066068C" w:rsidRDefault="0066068C" w:rsidP="00A61ED9">
      <w:pPr>
        <w:tabs>
          <w:tab w:val="left" w:pos="2234"/>
        </w:tabs>
        <w:rPr>
          <w:rFonts w:ascii="Times New Roman" w:hAnsi="Times New Roman" w:cs="Times New Roman"/>
          <w:b/>
          <w:sz w:val="36"/>
          <w:szCs w:val="36"/>
        </w:rPr>
      </w:pPr>
      <w:r w:rsidRPr="0066068C">
        <w:rPr>
          <w:rFonts w:ascii="Times New Roman" w:hAnsi="Times New Roman" w:cs="Times New Roman"/>
          <w:b/>
          <w:sz w:val="36"/>
          <w:szCs w:val="36"/>
        </w:rPr>
        <w:t>Δευτεροβάθμια δημόσια εκπαίδευση:</w:t>
      </w:r>
    </w:p>
    <w:p w:rsidR="0066068C" w:rsidRDefault="0066068C" w:rsidP="00A61ED9">
      <w:pPr>
        <w:tabs>
          <w:tab w:val="left" w:pos="2234"/>
        </w:tabs>
        <w:rPr>
          <w:rFonts w:ascii="Times New Roman" w:hAnsi="Times New Roman" w:cs="Times New Roman"/>
          <w:sz w:val="36"/>
          <w:szCs w:val="36"/>
        </w:rPr>
      </w:pPr>
      <w:r w:rsidRPr="0066068C">
        <w:rPr>
          <w:rFonts w:ascii="Times New Roman" w:hAnsi="Times New Roman" w:cs="Times New Roman"/>
          <w:sz w:val="36"/>
          <w:szCs w:val="36"/>
        </w:rPr>
        <w:t>Πολυκλαδικό λύκειο του Αιγάλεω</w:t>
      </w:r>
      <w:r>
        <w:rPr>
          <w:rFonts w:ascii="Times New Roman" w:hAnsi="Times New Roman" w:cs="Times New Roman"/>
          <w:sz w:val="36"/>
          <w:szCs w:val="36"/>
        </w:rPr>
        <w:t xml:space="preserve"> 1986-1989</w:t>
      </w:r>
    </w:p>
    <w:p w:rsidR="0066068C" w:rsidRDefault="005532DA" w:rsidP="00A61ED9">
      <w:pPr>
        <w:tabs>
          <w:tab w:val="left" w:pos="2234"/>
        </w:tabs>
        <w:rPr>
          <w:rFonts w:ascii="Times New Roman" w:hAnsi="Times New Roman" w:cs="Times New Roman"/>
          <w:b/>
          <w:sz w:val="36"/>
          <w:szCs w:val="36"/>
        </w:rPr>
      </w:pPr>
      <w:r>
        <w:rPr>
          <w:rFonts w:ascii="Times New Roman" w:hAnsi="Times New Roman" w:cs="Times New Roman"/>
          <w:b/>
          <w:sz w:val="36"/>
          <w:szCs w:val="36"/>
        </w:rPr>
        <w:t xml:space="preserve">ΤΕΙ ΑΘΗΝΑΣ </w:t>
      </w:r>
    </w:p>
    <w:p w:rsidR="005532DA" w:rsidRDefault="005532DA" w:rsidP="00A61ED9">
      <w:pPr>
        <w:tabs>
          <w:tab w:val="left" w:pos="2234"/>
        </w:tabs>
        <w:rPr>
          <w:rFonts w:ascii="Times New Roman" w:hAnsi="Times New Roman" w:cs="Times New Roman"/>
          <w:sz w:val="36"/>
          <w:szCs w:val="36"/>
        </w:rPr>
      </w:pPr>
      <w:r>
        <w:rPr>
          <w:rFonts w:ascii="Times New Roman" w:hAnsi="Times New Roman" w:cs="Times New Roman"/>
          <w:sz w:val="36"/>
          <w:szCs w:val="36"/>
        </w:rPr>
        <w:t>Ειδικό Εκπαιδευτικό Προσωπικό με ειδικότητα στην Ιταλική γλώσσα. 1989-1993</w:t>
      </w:r>
    </w:p>
    <w:p w:rsidR="00B72AD8" w:rsidRDefault="00B72AD8" w:rsidP="00A61ED9">
      <w:pPr>
        <w:tabs>
          <w:tab w:val="left" w:pos="2234"/>
        </w:tabs>
        <w:rPr>
          <w:rFonts w:ascii="Times New Roman" w:hAnsi="Times New Roman" w:cs="Times New Roman"/>
          <w:sz w:val="36"/>
          <w:szCs w:val="36"/>
        </w:rPr>
      </w:pPr>
      <w:r>
        <w:rPr>
          <w:rFonts w:ascii="Times New Roman" w:hAnsi="Times New Roman" w:cs="Times New Roman"/>
          <w:sz w:val="36"/>
          <w:szCs w:val="36"/>
        </w:rPr>
        <w:t xml:space="preserve">Διδασκαλία του μαθήματος «Κοινωνιολογία του τουρισμού» στο τμήμα τουριστικών επιχειρήσεων </w:t>
      </w:r>
      <w:r w:rsidR="003712B4">
        <w:rPr>
          <w:rFonts w:ascii="Times New Roman" w:hAnsi="Times New Roman" w:cs="Times New Roman"/>
          <w:sz w:val="36"/>
          <w:szCs w:val="36"/>
        </w:rPr>
        <w:t>σ</w:t>
      </w:r>
      <w:r>
        <w:rPr>
          <w:rFonts w:ascii="Times New Roman" w:hAnsi="Times New Roman" w:cs="Times New Roman"/>
          <w:sz w:val="36"/>
          <w:szCs w:val="36"/>
        </w:rPr>
        <w:t xml:space="preserve">το χειμερινό εξάμηνο </w:t>
      </w:r>
      <w:r w:rsidR="003712B4">
        <w:rPr>
          <w:rFonts w:ascii="Times New Roman" w:hAnsi="Times New Roman" w:cs="Times New Roman"/>
          <w:sz w:val="36"/>
          <w:szCs w:val="36"/>
        </w:rPr>
        <w:t>2013-2014</w:t>
      </w:r>
    </w:p>
    <w:p w:rsidR="005532DA" w:rsidRDefault="005532DA" w:rsidP="00A61ED9">
      <w:pPr>
        <w:tabs>
          <w:tab w:val="left" w:pos="2234"/>
        </w:tabs>
        <w:rPr>
          <w:rFonts w:ascii="Times New Roman" w:hAnsi="Times New Roman" w:cs="Times New Roman"/>
          <w:sz w:val="36"/>
          <w:szCs w:val="36"/>
        </w:rPr>
      </w:pPr>
      <w:r w:rsidRPr="005532DA">
        <w:rPr>
          <w:rFonts w:ascii="Times New Roman" w:hAnsi="Times New Roman" w:cs="Times New Roman"/>
          <w:b/>
          <w:sz w:val="36"/>
          <w:szCs w:val="36"/>
        </w:rPr>
        <w:t xml:space="preserve">ΠΑΝΕΠΙΣΤΗΜΙΟ ΔΥΤΙΚΗΣ ΑΤΤΙΚΗΣ </w:t>
      </w:r>
    </w:p>
    <w:p w:rsidR="002922C6" w:rsidRDefault="005532DA" w:rsidP="00A61ED9">
      <w:pPr>
        <w:tabs>
          <w:tab w:val="left" w:pos="2234"/>
        </w:tabs>
        <w:rPr>
          <w:rFonts w:ascii="Times New Roman" w:hAnsi="Times New Roman" w:cs="Times New Roman"/>
          <w:sz w:val="36"/>
          <w:szCs w:val="36"/>
        </w:rPr>
      </w:pPr>
      <w:r>
        <w:rPr>
          <w:rFonts w:ascii="Times New Roman" w:hAnsi="Times New Roman" w:cs="Times New Roman"/>
          <w:sz w:val="36"/>
          <w:szCs w:val="36"/>
        </w:rPr>
        <w:t>Μέλος ΔΕΠ με ειδικότητα στην διδασκαλία της Ιταλικής γλώσσας από το 1993 έως σήμερα. Στις σχολές: ΣΤΕΦ</w:t>
      </w:r>
      <w:r w:rsidR="009B2187">
        <w:rPr>
          <w:rFonts w:ascii="Times New Roman" w:hAnsi="Times New Roman" w:cs="Times New Roman"/>
          <w:sz w:val="36"/>
          <w:szCs w:val="36"/>
        </w:rPr>
        <w:t>, ΣΕΥΠ, ΣΔΟ (τμήμα Διοίκησης Τουρισμού 1995-έως σήμερα).</w:t>
      </w:r>
    </w:p>
    <w:p w:rsidR="002F32F6" w:rsidRDefault="00C614C0" w:rsidP="00A61ED9">
      <w:pPr>
        <w:tabs>
          <w:tab w:val="left" w:pos="2234"/>
        </w:tabs>
        <w:rPr>
          <w:rFonts w:ascii="Times New Roman" w:hAnsi="Times New Roman" w:cs="Times New Roman"/>
          <w:sz w:val="36"/>
          <w:szCs w:val="36"/>
        </w:rPr>
      </w:pPr>
      <w:r>
        <w:rPr>
          <w:rFonts w:ascii="Times New Roman" w:hAnsi="Times New Roman" w:cs="Times New Roman"/>
          <w:sz w:val="36"/>
          <w:szCs w:val="36"/>
        </w:rPr>
        <w:t xml:space="preserve">Διδασκαλία  του </w:t>
      </w:r>
      <w:r w:rsidR="00F12ECA">
        <w:rPr>
          <w:rFonts w:ascii="Times New Roman" w:hAnsi="Times New Roman" w:cs="Times New Roman"/>
          <w:sz w:val="36"/>
          <w:szCs w:val="36"/>
        </w:rPr>
        <w:t>μαθήματος</w:t>
      </w:r>
      <w:r w:rsidR="00635349">
        <w:rPr>
          <w:rFonts w:ascii="Times New Roman" w:hAnsi="Times New Roman" w:cs="Times New Roman"/>
          <w:sz w:val="36"/>
          <w:szCs w:val="36"/>
        </w:rPr>
        <w:t xml:space="preserve"> «</w:t>
      </w:r>
      <w:r w:rsidR="00F12ECA">
        <w:rPr>
          <w:rFonts w:ascii="Times New Roman" w:hAnsi="Times New Roman" w:cs="Times New Roman"/>
          <w:sz w:val="36"/>
          <w:szCs w:val="36"/>
        </w:rPr>
        <w:t xml:space="preserve">Μελετες </w:t>
      </w:r>
      <w:r w:rsidR="000A4AE0">
        <w:rPr>
          <w:rFonts w:ascii="Times New Roman" w:hAnsi="Times New Roman" w:cs="Times New Roman"/>
          <w:sz w:val="36"/>
          <w:szCs w:val="36"/>
        </w:rPr>
        <w:t>Π</w:t>
      </w:r>
      <w:r w:rsidR="00F84F62">
        <w:rPr>
          <w:rFonts w:ascii="Times New Roman" w:hAnsi="Times New Roman" w:cs="Times New Roman"/>
          <w:sz w:val="36"/>
          <w:szCs w:val="36"/>
        </w:rPr>
        <w:t>ερίπτωσής</w:t>
      </w:r>
      <w:r w:rsidR="00A744BF">
        <w:rPr>
          <w:rFonts w:ascii="Times New Roman" w:hAnsi="Times New Roman" w:cs="Times New Roman"/>
          <w:sz w:val="36"/>
          <w:szCs w:val="36"/>
        </w:rPr>
        <w:t xml:space="preserve">» </w:t>
      </w:r>
      <w:r w:rsidR="00B47146">
        <w:rPr>
          <w:rFonts w:ascii="Times New Roman" w:hAnsi="Times New Roman" w:cs="Times New Roman"/>
          <w:sz w:val="36"/>
          <w:szCs w:val="36"/>
        </w:rPr>
        <w:t>,</w:t>
      </w:r>
      <w:r w:rsidR="00A744BF">
        <w:rPr>
          <w:rFonts w:ascii="Times New Roman" w:hAnsi="Times New Roman" w:cs="Times New Roman"/>
          <w:sz w:val="36"/>
          <w:szCs w:val="36"/>
        </w:rPr>
        <w:t xml:space="preserve"> «</w:t>
      </w:r>
      <w:r w:rsidR="00CA6665">
        <w:rPr>
          <w:rFonts w:ascii="Times New Roman" w:hAnsi="Times New Roman" w:cs="Times New Roman"/>
          <w:sz w:val="36"/>
          <w:szCs w:val="36"/>
        </w:rPr>
        <w:t>Ψυχολογία</w:t>
      </w:r>
      <w:r w:rsidR="00A744BF">
        <w:rPr>
          <w:rFonts w:ascii="Times New Roman" w:hAnsi="Times New Roman" w:cs="Times New Roman"/>
          <w:sz w:val="36"/>
          <w:szCs w:val="36"/>
        </w:rPr>
        <w:t xml:space="preserve"> του </w:t>
      </w:r>
      <w:r w:rsidR="00646918">
        <w:rPr>
          <w:rFonts w:ascii="Times New Roman" w:hAnsi="Times New Roman" w:cs="Times New Roman"/>
          <w:sz w:val="36"/>
          <w:szCs w:val="36"/>
        </w:rPr>
        <w:t>Κ</w:t>
      </w:r>
      <w:r w:rsidR="00CA6665">
        <w:rPr>
          <w:rFonts w:ascii="Times New Roman" w:hAnsi="Times New Roman" w:cs="Times New Roman"/>
          <w:sz w:val="36"/>
          <w:szCs w:val="36"/>
        </w:rPr>
        <w:t>αταναλωτή</w:t>
      </w:r>
      <w:r w:rsidR="00A744BF">
        <w:rPr>
          <w:rFonts w:ascii="Times New Roman" w:hAnsi="Times New Roman" w:cs="Times New Roman"/>
          <w:sz w:val="36"/>
          <w:szCs w:val="36"/>
        </w:rPr>
        <w:t>»</w:t>
      </w:r>
      <w:r w:rsidR="00CA6665">
        <w:rPr>
          <w:rFonts w:ascii="Times New Roman" w:hAnsi="Times New Roman" w:cs="Times New Roman"/>
          <w:sz w:val="36"/>
          <w:szCs w:val="36"/>
        </w:rPr>
        <w:t>,</w:t>
      </w:r>
      <w:r w:rsidR="00646918">
        <w:rPr>
          <w:rFonts w:ascii="Times New Roman" w:hAnsi="Times New Roman" w:cs="Times New Roman"/>
          <w:sz w:val="36"/>
          <w:szCs w:val="36"/>
        </w:rPr>
        <w:t>Ε</w:t>
      </w:r>
      <w:r w:rsidR="00BF53C7">
        <w:rPr>
          <w:rFonts w:ascii="Times New Roman" w:hAnsi="Times New Roman" w:cs="Times New Roman"/>
          <w:sz w:val="36"/>
          <w:szCs w:val="36"/>
        </w:rPr>
        <w:t>παγγελματικά Ιταλικά</w:t>
      </w:r>
      <w:r w:rsidR="00F0292A">
        <w:rPr>
          <w:rFonts w:ascii="Times New Roman" w:hAnsi="Times New Roman" w:cs="Times New Roman"/>
          <w:sz w:val="36"/>
          <w:szCs w:val="36"/>
        </w:rPr>
        <w:t xml:space="preserve">, </w:t>
      </w:r>
      <w:r w:rsidR="000A4AE0">
        <w:rPr>
          <w:rFonts w:ascii="Times New Roman" w:hAnsi="Times New Roman" w:cs="Times New Roman"/>
          <w:sz w:val="36"/>
          <w:szCs w:val="36"/>
        </w:rPr>
        <w:t xml:space="preserve">ΙταλικήΤουριστικήΟρολογία. </w:t>
      </w:r>
    </w:p>
    <w:p w:rsidR="004E64B4" w:rsidRDefault="004E64B4" w:rsidP="00A61ED9">
      <w:pPr>
        <w:tabs>
          <w:tab w:val="left" w:pos="2234"/>
        </w:tabs>
        <w:rPr>
          <w:rFonts w:ascii="Times New Roman" w:hAnsi="Times New Roman" w:cs="Times New Roman"/>
          <w:sz w:val="36"/>
          <w:szCs w:val="36"/>
        </w:rPr>
      </w:pPr>
      <w:r>
        <w:rPr>
          <w:rFonts w:ascii="Times New Roman" w:hAnsi="Times New Roman" w:cs="Times New Roman"/>
          <w:sz w:val="36"/>
          <w:szCs w:val="36"/>
        </w:rPr>
        <w:t>Διδασκαλία στο ΠΜΣ «καινοτομία κ επιχειρηματικότητα στον τουρισμό» το έτος 2018-2019</w:t>
      </w:r>
      <w:r w:rsidR="007630BE">
        <w:rPr>
          <w:rFonts w:ascii="Times New Roman" w:hAnsi="Times New Roman" w:cs="Times New Roman"/>
          <w:sz w:val="36"/>
          <w:szCs w:val="36"/>
        </w:rPr>
        <w:t xml:space="preserve"> κ </w:t>
      </w:r>
      <w:r w:rsidR="00373A73">
        <w:rPr>
          <w:rFonts w:ascii="Times New Roman" w:hAnsi="Times New Roman" w:cs="Times New Roman"/>
          <w:sz w:val="36"/>
          <w:szCs w:val="36"/>
        </w:rPr>
        <w:t>2019-2020</w:t>
      </w:r>
    </w:p>
    <w:p w:rsidR="000137B3" w:rsidRDefault="000137B3" w:rsidP="00A61ED9">
      <w:pPr>
        <w:tabs>
          <w:tab w:val="left" w:pos="2234"/>
        </w:tabs>
        <w:rPr>
          <w:rFonts w:ascii="Times New Roman" w:hAnsi="Times New Roman" w:cs="Times New Roman"/>
          <w:sz w:val="36"/>
          <w:szCs w:val="36"/>
        </w:rPr>
      </w:pPr>
    </w:p>
    <w:p w:rsidR="000137B3" w:rsidRDefault="000137B3" w:rsidP="00A61ED9">
      <w:pPr>
        <w:tabs>
          <w:tab w:val="left" w:pos="2234"/>
        </w:tabs>
        <w:rPr>
          <w:rFonts w:ascii="Times New Roman" w:hAnsi="Times New Roman" w:cs="Times New Roman"/>
          <w:sz w:val="36"/>
          <w:szCs w:val="36"/>
        </w:rPr>
      </w:pPr>
    </w:p>
    <w:p w:rsidR="00B72AD8" w:rsidRDefault="00B72AD8" w:rsidP="00A61ED9">
      <w:pPr>
        <w:tabs>
          <w:tab w:val="left" w:pos="2234"/>
        </w:tabs>
        <w:rPr>
          <w:rFonts w:ascii="Times New Roman" w:hAnsi="Times New Roman" w:cs="Times New Roman"/>
          <w:sz w:val="36"/>
          <w:szCs w:val="36"/>
        </w:rPr>
      </w:pPr>
    </w:p>
    <w:p w:rsidR="002922C6" w:rsidRPr="00AF1E8E" w:rsidRDefault="002922C6" w:rsidP="00A61ED9">
      <w:pPr>
        <w:tabs>
          <w:tab w:val="left" w:pos="2234"/>
        </w:tabs>
        <w:rPr>
          <w:rFonts w:ascii="Times New Roman" w:hAnsi="Times New Roman" w:cs="Times New Roman"/>
          <w:sz w:val="36"/>
          <w:szCs w:val="36"/>
          <w:u w:val="single"/>
        </w:rPr>
      </w:pPr>
      <w:r w:rsidRPr="00AF1E8E">
        <w:rPr>
          <w:rFonts w:ascii="Times New Roman" w:hAnsi="Times New Roman" w:cs="Times New Roman"/>
          <w:b/>
          <w:sz w:val="36"/>
          <w:szCs w:val="36"/>
          <w:u w:val="single"/>
        </w:rPr>
        <w:t>Συγγραφικό έργο</w:t>
      </w:r>
      <w:r w:rsidRPr="00AF1E8E">
        <w:rPr>
          <w:rFonts w:ascii="Times New Roman" w:hAnsi="Times New Roman" w:cs="Times New Roman"/>
          <w:sz w:val="36"/>
          <w:szCs w:val="36"/>
          <w:u w:val="single"/>
        </w:rPr>
        <w:t>:</w:t>
      </w:r>
    </w:p>
    <w:p w:rsidR="00174898" w:rsidRPr="00174898" w:rsidRDefault="00174898" w:rsidP="00174898">
      <w:pPr>
        <w:spacing w:after="0" w:line="240" w:lineRule="auto"/>
        <w:rPr>
          <w:rFonts w:ascii="Times New Roman" w:eastAsia="Times New Roman" w:hAnsi="Times New Roman" w:cs="Times New Roman"/>
          <w:sz w:val="36"/>
          <w:szCs w:val="36"/>
          <w:u w:val="single"/>
          <w:lang w:eastAsia="el-GR"/>
        </w:rPr>
      </w:pPr>
      <w:r w:rsidRPr="00174898">
        <w:rPr>
          <w:rFonts w:ascii="Times New Roman" w:eastAsia="Times New Roman" w:hAnsi="Times New Roman" w:cs="Times New Roman"/>
          <w:sz w:val="36"/>
          <w:szCs w:val="36"/>
          <w:u w:val="single"/>
          <w:lang w:eastAsia="el-GR"/>
        </w:rPr>
        <w:t>ΔΗΜΟΣΙΕΥΣΕΙΣ ΣΕ ΕΓΚΡΙΤΑ ΠΕΡΙΟΔΙΚΑ:</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1. Na</w:t>
      </w:r>
      <w:r>
        <w:rPr>
          <w:rFonts w:ascii="Times New Roman" w:eastAsia="Times New Roman" w:hAnsi="Times New Roman" w:cs="Times New Roman"/>
          <w:sz w:val="36"/>
          <w:szCs w:val="36"/>
          <w:lang w:val="en-US" w:eastAsia="el-GR"/>
        </w:rPr>
        <w:t>ti</w:t>
      </w:r>
      <w:r w:rsidRPr="00174898">
        <w:rPr>
          <w:rFonts w:ascii="Times New Roman" w:eastAsia="Times New Roman" w:hAnsi="Times New Roman" w:cs="Times New Roman"/>
          <w:sz w:val="36"/>
          <w:szCs w:val="36"/>
          <w:lang w:val="en-US" w:eastAsia="el-GR"/>
        </w:rPr>
        <w:t>onal touris</w:t>
      </w:r>
      <w:r>
        <w:rPr>
          <w:rFonts w:ascii="Times New Roman" w:eastAsia="Times New Roman" w:hAnsi="Times New Roman" w:cs="Times New Roman"/>
          <w:sz w:val="36"/>
          <w:szCs w:val="36"/>
          <w:lang w:val="en-US" w:eastAsia="el-GR"/>
        </w:rPr>
        <w:t>ti</w:t>
      </w:r>
      <w:r w:rsidRPr="00174898">
        <w:rPr>
          <w:rFonts w:ascii="Times New Roman" w:eastAsia="Times New Roman" w:hAnsi="Times New Roman" w:cs="Times New Roman"/>
          <w:sz w:val="36"/>
          <w:szCs w:val="36"/>
          <w:lang w:val="en-US" w:eastAsia="el-GR"/>
        </w:rPr>
        <w:t>c promo</w:t>
      </w:r>
      <w:r>
        <w:rPr>
          <w:rFonts w:ascii="Times New Roman" w:eastAsia="Times New Roman" w:hAnsi="Times New Roman" w:cs="Times New Roman"/>
          <w:sz w:val="36"/>
          <w:szCs w:val="36"/>
          <w:lang w:val="en-US" w:eastAsia="el-GR"/>
        </w:rPr>
        <w:t>ti</w:t>
      </w:r>
      <w:r w:rsidRPr="00174898">
        <w:rPr>
          <w:rFonts w:ascii="Times New Roman" w:eastAsia="Times New Roman" w:hAnsi="Times New Roman" w:cs="Times New Roman"/>
          <w:sz w:val="36"/>
          <w:szCs w:val="36"/>
          <w:lang w:val="en-US" w:eastAsia="el-GR"/>
        </w:rPr>
        <w:t>on via ancient drama</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“Journal of Tourism Research”</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by Mastora I., Manola M., Nikolaidis A.</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 xml:space="preserve">2. </w:t>
      </w:r>
      <w:r>
        <w:rPr>
          <w:rFonts w:ascii="Times New Roman" w:eastAsia="Times New Roman" w:hAnsi="Times New Roman" w:cs="Times New Roman"/>
          <w:sz w:val="36"/>
          <w:szCs w:val="36"/>
          <w:lang w:val="en-US" w:eastAsia="el-GR"/>
        </w:rPr>
        <w:t>The infl</w:t>
      </w:r>
      <w:r w:rsidRPr="00174898">
        <w:rPr>
          <w:rFonts w:ascii="Times New Roman" w:eastAsia="Times New Roman" w:hAnsi="Times New Roman" w:cs="Times New Roman"/>
          <w:sz w:val="36"/>
          <w:szCs w:val="36"/>
          <w:lang w:val="en-US" w:eastAsia="el-GR"/>
        </w:rPr>
        <w:t>uence of music on Tourism</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by Dr Manola Maria ent. Dr Mastora Ioanna</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(Volum 23 (B 2019)</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 xml:space="preserve">3. </w:t>
      </w:r>
      <w:r>
        <w:rPr>
          <w:rFonts w:ascii="Times New Roman" w:eastAsia="Times New Roman" w:hAnsi="Times New Roman" w:cs="Times New Roman"/>
          <w:sz w:val="36"/>
          <w:szCs w:val="36"/>
          <w:lang w:val="en-US" w:eastAsia="el-GR"/>
        </w:rPr>
        <w:t>The infl</w:t>
      </w:r>
      <w:r w:rsidRPr="00174898">
        <w:rPr>
          <w:rFonts w:ascii="Times New Roman" w:eastAsia="Times New Roman" w:hAnsi="Times New Roman" w:cs="Times New Roman"/>
          <w:sz w:val="36"/>
          <w:szCs w:val="36"/>
          <w:lang w:val="en-US" w:eastAsia="el-GR"/>
        </w:rPr>
        <w:t>uence of Venice’s carnival on tourism</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By Dr Manola Maria</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Volum 22 (A 2019)</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4. Mul</w:t>
      </w:r>
      <w:r>
        <w:rPr>
          <w:rFonts w:ascii="Times New Roman" w:eastAsia="Times New Roman" w:hAnsi="Times New Roman" w:cs="Times New Roman"/>
          <w:sz w:val="36"/>
          <w:szCs w:val="36"/>
          <w:lang w:val="en-US" w:eastAsia="el-GR"/>
        </w:rPr>
        <w:t>ti</w:t>
      </w:r>
      <w:r w:rsidRPr="00174898">
        <w:rPr>
          <w:rFonts w:ascii="Times New Roman" w:eastAsia="Times New Roman" w:hAnsi="Times New Roman" w:cs="Times New Roman"/>
          <w:sz w:val="36"/>
          <w:szCs w:val="36"/>
          <w:lang w:val="en-US" w:eastAsia="el-GR"/>
        </w:rPr>
        <w:t>cultural Helerogenity in the classroom – pupils</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popula</w:t>
      </w:r>
      <w:r w:rsidRPr="00174898">
        <w:rPr>
          <w:rFonts w:ascii="Times New Roman" w:eastAsia="Times New Roman" w:hAnsi="Times New Roman" w:cs="Times New Roman"/>
          <w:sz w:val="36"/>
          <w:szCs w:val="36"/>
          <w:lang w:eastAsia="el-GR"/>
        </w:rPr>
        <w:t></w:t>
      </w:r>
      <w:r w:rsidRPr="00174898">
        <w:rPr>
          <w:rFonts w:ascii="Times New Roman" w:eastAsia="Times New Roman" w:hAnsi="Times New Roman" w:cs="Times New Roman"/>
          <w:sz w:val="36"/>
          <w:szCs w:val="36"/>
          <w:lang w:val="en-US" w:eastAsia="el-GR"/>
        </w:rPr>
        <w:t>on management</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by Manola Maria</w:t>
      </w:r>
    </w:p>
    <w:p w:rsidR="00174898" w:rsidRPr="00174898" w:rsidRDefault="00174898" w:rsidP="00174898">
      <w:pPr>
        <w:spacing w:after="0" w:line="240" w:lineRule="auto"/>
        <w:rPr>
          <w:rFonts w:ascii="Times New Roman" w:eastAsia="Times New Roman" w:hAnsi="Times New Roman" w:cs="Times New Roman"/>
          <w:sz w:val="36"/>
          <w:szCs w:val="36"/>
          <w:lang w:eastAsia="el-GR"/>
        </w:rPr>
      </w:pPr>
      <w:r w:rsidRPr="00174898">
        <w:rPr>
          <w:rFonts w:ascii="Times New Roman" w:eastAsia="Times New Roman" w:hAnsi="Times New Roman" w:cs="Times New Roman"/>
          <w:sz w:val="36"/>
          <w:szCs w:val="36"/>
          <w:lang w:eastAsia="el-GR"/>
        </w:rPr>
        <w:t>(Επιστημονική επετηρίδα εφαρμοσμένης έρευνας tei pir)</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5. Cinem</w:t>
      </w:r>
      <w:r>
        <w:rPr>
          <w:rFonts w:ascii="Times New Roman" w:eastAsia="Times New Roman" w:hAnsi="Times New Roman" w:cs="Times New Roman"/>
          <w:sz w:val="36"/>
          <w:szCs w:val="36"/>
          <w:lang w:val="en-US" w:eastAsia="el-GR"/>
        </w:rPr>
        <w:t>a end Tourism : Angelopoulos infl</w:t>
      </w:r>
      <w:r w:rsidRPr="00174898">
        <w:rPr>
          <w:rFonts w:ascii="Times New Roman" w:eastAsia="Times New Roman" w:hAnsi="Times New Roman" w:cs="Times New Roman"/>
          <w:sz w:val="36"/>
          <w:szCs w:val="36"/>
          <w:lang w:val="en-US" w:eastAsia="el-GR"/>
        </w:rPr>
        <w:t>uence</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Manola M., Mastora I., Nikolaidis A.</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6. Literary tourism – Study Care skiathos of Papadiaman</w:t>
      </w:r>
      <w:r>
        <w:rPr>
          <w:rFonts w:ascii="Times New Roman" w:eastAsia="Times New Roman" w:hAnsi="Times New Roman" w:cs="Times New Roman"/>
          <w:sz w:val="36"/>
          <w:szCs w:val="36"/>
          <w:lang w:val="en-US" w:eastAsia="el-GR"/>
        </w:rPr>
        <w:t>ti</w:t>
      </w:r>
      <w:r w:rsidRPr="00174898">
        <w:rPr>
          <w:rFonts w:ascii="Times New Roman" w:eastAsia="Times New Roman" w:hAnsi="Times New Roman" w:cs="Times New Roman"/>
          <w:sz w:val="36"/>
          <w:szCs w:val="36"/>
          <w:lang w:val="en-US" w:eastAsia="el-GR"/>
        </w:rPr>
        <w:t xml:space="preserve">s and </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Corfu of Theotokis</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7. Cultural par</w:t>
      </w:r>
      <w:r>
        <w:rPr>
          <w:rFonts w:ascii="Times New Roman" w:eastAsia="Times New Roman" w:hAnsi="Times New Roman" w:cs="Times New Roman"/>
          <w:sz w:val="36"/>
          <w:szCs w:val="36"/>
          <w:lang w:val="en-US" w:eastAsia="el-GR"/>
        </w:rPr>
        <w:t>ti</w:t>
      </w:r>
      <w:r w:rsidRPr="00174898">
        <w:rPr>
          <w:rFonts w:ascii="Times New Roman" w:eastAsia="Times New Roman" w:hAnsi="Times New Roman" w:cs="Times New Roman"/>
          <w:sz w:val="36"/>
          <w:szCs w:val="36"/>
          <w:lang w:val="en-US" w:eastAsia="el-GR"/>
        </w:rPr>
        <w:t>culari</w:t>
      </w:r>
      <w:r w:rsidR="006724E1">
        <w:rPr>
          <w:rFonts w:ascii="Times New Roman" w:eastAsia="Times New Roman" w:hAnsi="Times New Roman" w:cs="Times New Roman"/>
          <w:sz w:val="36"/>
          <w:szCs w:val="36"/>
          <w:lang w:val="en-US" w:eastAsia="el-GR"/>
        </w:rPr>
        <w:t>ti</w:t>
      </w:r>
      <w:r w:rsidRPr="00174898">
        <w:rPr>
          <w:rFonts w:ascii="Times New Roman" w:eastAsia="Times New Roman" w:hAnsi="Times New Roman" w:cs="Times New Roman"/>
          <w:sz w:val="36"/>
          <w:szCs w:val="36"/>
          <w:lang w:val="en-US" w:eastAsia="el-GR"/>
        </w:rPr>
        <w:t>es at the fairs of Lesvos</w:t>
      </w:r>
    </w:p>
    <w:p w:rsidR="00174898" w:rsidRPr="00174898" w:rsidRDefault="00174898" w:rsidP="00174898">
      <w:pPr>
        <w:spacing w:after="0" w:line="240" w:lineRule="auto"/>
        <w:rPr>
          <w:rFonts w:ascii="Times New Roman" w:eastAsia="Times New Roman" w:hAnsi="Times New Roman" w:cs="Times New Roman"/>
          <w:sz w:val="36"/>
          <w:szCs w:val="36"/>
          <w:lang w:val="en-US" w:eastAsia="el-GR"/>
        </w:rPr>
      </w:pPr>
      <w:r w:rsidRPr="00174898">
        <w:rPr>
          <w:rFonts w:ascii="Times New Roman" w:eastAsia="Times New Roman" w:hAnsi="Times New Roman" w:cs="Times New Roman"/>
          <w:sz w:val="36"/>
          <w:szCs w:val="36"/>
          <w:lang w:val="en-US" w:eastAsia="el-GR"/>
        </w:rPr>
        <w:t>8. Contemporary noman’s wri</w:t>
      </w:r>
      <w:r w:rsidR="006724E1">
        <w:rPr>
          <w:rFonts w:ascii="Times New Roman" w:eastAsia="Times New Roman" w:hAnsi="Times New Roman" w:cs="Times New Roman"/>
          <w:sz w:val="36"/>
          <w:szCs w:val="36"/>
          <w:lang w:val="en-US" w:eastAsia="el-GR"/>
        </w:rPr>
        <w:t>ti</w:t>
      </w:r>
      <w:r w:rsidRPr="00174898">
        <w:rPr>
          <w:rFonts w:ascii="Times New Roman" w:eastAsia="Times New Roman" w:hAnsi="Times New Roman" w:cs="Times New Roman"/>
          <w:sz w:val="36"/>
          <w:szCs w:val="36"/>
          <w:lang w:val="en-US" w:eastAsia="el-GR"/>
        </w:rPr>
        <w:t>ng – thema</w:t>
      </w:r>
      <w:r w:rsidR="006724E1">
        <w:rPr>
          <w:rFonts w:ascii="Times New Roman" w:eastAsia="Times New Roman" w:hAnsi="Times New Roman" w:cs="Times New Roman"/>
          <w:sz w:val="36"/>
          <w:szCs w:val="36"/>
          <w:lang w:val="en-US" w:eastAsia="el-GR"/>
        </w:rPr>
        <w:t>ti</w:t>
      </w:r>
      <w:r w:rsidRPr="00174898">
        <w:rPr>
          <w:rFonts w:ascii="Times New Roman" w:eastAsia="Times New Roman" w:hAnsi="Times New Roman" w:cs="Times New Roman"/>
          <w:sz w:val="36"/>
          <w:szCs w:val="36"/>
          <w:lang w:val="en-US" w:eastAsia="el-GR"/>
        </w:rPr>
        <w:t>c horisons and culturale</w:t>
      </w:r>
    </w:p>
    <w:p w:rsidR="00174898" w:rsidRDefault="00AF1E8E" w:rsidP="00174898">
      <w:pPr>
        <w:spacing w:after="0" w:line="240" w:lineRule="auto"/>
        <w:rPr>
          <w:rFonts w:ascii="Times New Roman" w:eastAsia="Times New Roman" w:hAnsi="Times New Roman" w:cs="Times New Roman"/>
          <w:sz w:val="36"/>
          <w:szCs w:val="36"/>
          <w:lang w:eastAsia="el-GR"/>
        </w:rPr>
      </w:pPr>
      <w:r w:rsidRPr="00174898">
        <w:rPr>
          <w:rFonts w:ascii="Times New Roman" w:eastAsia="Times New Roman" w:hAnsi="Times New Roman" w:cs="Times New Roman"/>
          <w:sz w:val="36"/>
          <w:szCs w:val="36"/>
          <w:lang w:eastAsia="el-GR"/>
        </w:rPr>
        <w:t>Q</w:t>
      </w:r>
      <w:r w:rsidR="00174898" w:rsidRPr="00174898">
        <w:rPr>
          <w:rFonts w:ascii="Times New Roman" w:eastAsia="Times New Roman" w:hAnsi="Times New Roman" w:cs="Times New Roman"/>
          <w:sz w:val="36"/>
          <w:szCs w:val="36"/>
          <w:lang w:eastAsia="el-GR"/>
        </w:rPr>
        <w:t>uest</w:t>
      </w:r>
      <w:r>
        <w:rPr>
          <w:rFonts w:ascii="Times New Roman" w:eastAsia="Times New Roman" w:hAnsi="Times New Roman" w:cs="Times New Roman"/>
          <w:sz w:val="36"/>
          <w:szCs w:val="36"/>
          <w:lang w:eastAsia="el-GR"/>
        </w:rPr>
        <w:t>.</w:t>
      </w:r>
    </w:p>
    <w:p w:rsidR="00AF1E8E" w:rsidRPr="00174898" w:rsidRDefault="00E37414" w:rsidP="00174898">
      <w:pPr>
        <w:spacing w:after="0" w:line="240" w:lineRule="auto"/>
        <w:rPr>
          <w:rFonts w:ascii="Times New Roman" w:eastAsia="Times New Roman" w:hAnsi="Times New Roman" w:cs="Times New Roman"/>
          <w:sz w:val="36"/>
          <w:szCs w:val="36"/>
          <w:lang w:eastAsia="el-GR"/>
        </w:rPr>
      </w:pPr>
      <w:r>
        <w:rPr>
          <w:rFonts w:ascii="Times New Roman" w:eastAsia="Times New Roman" w:hAnsi="Times New Roman" w:cs="Times New Roman"/>
          <w:sz w:val="36"/>
          <w:szCs w:val="36"/>
          <w:lang w:eastAsia="el-GR"/>
        </w:rPr>
        <w:t>9</w:t>
      </w:r>
      <w:r w:rsidR="005756D7">
        <w:rPr>
          <w:rFonts w:ascii="Times New Roman" w:eastAsia="Times New Roman" w:hAnsi="Times New Roman" w:cs="Times New Roman"/>
          <w:sz w:val="36"/>
          <w:szCs w:val="36"/>
          <w:lang w:eastAsia="el-GR"/>
        </w:rPr>
        <w:t>.</w:t>
      </w:r>
      <w:r w:rsidR="00971EB7">
        <w:rPr>
          <w:rFonts w:ascii="Times New Roman" w:eastAsia="Times New Roman" w:hAnsi="Times New Roman" w:cs="Times New Roman"/>
          <w:sz w:val="36"/>
          <w:szCs w:val="36"/>
          <w:lang w:eastAsia="el-GR"/>
        </w:rPr>
        <w:t xml:space="preserve">The gastronomy as an art and its role in the local economic development of </w:t>
      </w:r>
      <w:r w:rsidR="00E83617">
        <w:rPr>
          <w:rFonts w:ascii="Times New Roman" w:eastAsia="Times New Roman" w:hAnsi="Times New Roman" w:cs="Times New Roman"/>
          <w:sz w:val="36"/>
          <w:szCs w:val="36"/>
          <w:lang w:eastAsia="el-GR"/>
        </w:rPr>
        <w:t xml:space="preserve">a tourism </w:t>
      </w:r>
      <w:r w:rsidR="00B96DBC">
        <w:rPr>
          <w:rFonts w:ascii="Times New Roman" w:eastAsia="Times New Roman" w:hAnsi="Times New Roman" w:cs="Times New Roman"/>
          <w:sz w:val="36"/>
          <w:szCs w:val="36"/>
          <w:lang w:eastAsia="el-GR"/>
        </w:rPr>
        <w:t>destination.A literature review.</w:t>
      </w:r>
      <w:r w:rsidR="00771990">
        <w:rPr>
          <w:rFonts w:ascii="Times New Roman" w:eastAsia="Times New Roman" w:hAnsi="Times New Roman" w:cs="Times New Roman"/>
          <w:sz w:val="36"/>
          <w:szCs w:val="36"/>
          <w:lang w:eastAsia="el-GR"/>
        </w:rPr>
        <w:t>By</w:t>
      </w:r>
      <w:r w:rsidR="00CD1820">
        <w:rPr>
          <w:rFonts w:ascii="Times New Roman" w:eastAsia="Times New Roman" w:hAnsi="Times New Roman" w:cs="Times New Roman"/>
          <w:sz w:val="36"/>
          <w:szCs w:val="36"/>
          <w:lang w:eastAsia="el-GR"/>
        </w:rPr>
        <w:t xml:space="preserve">Maria Manola e Stelios </w:t>
      </w:r>
      <w:r w:rsidR="000F6675">
        <w:rPr>
          <w:rFonts w:ascii="Times New Roman" w:eastAsia="Times New Roman" w:hAnsi="Times New Roman" w:cs="Times New Roman"/>
          <w:sz w:val="36"/>
          <w:szCs w:val="36"/>
          <w:lang w:eastAsia="el-GR"/>
        </w:rPr>
        <w:t>Ko</w:t>
      </w:r>
      <w:r w:rsidR="00CD1820">
        <w:rPr>
          <w:rFonts w:ascii="Times New Roman" w:eastAsia="Times New Roman" w:hAnsi="Times New Roman" w:cs="Times New Roman"/>
          <w:sz w:val="36"/>
          <w:szCs w:val="36"/>
          <w:lang w:eastAsia="el-GR"/>
        </w:rPr>
        <w:t>ufadakis.</w:t>
      </w:r>
      <w:r w:rsidR="00241913">
        <w:rPr>
          <w:rFonts w:ascii="Times New Roman" w:eastAsia="Times New Roman" w:hAnsi="Times New Roman" w:cs="Times New Roman"/>
          <w:sz w:val="36"/>
          <w:szCs w:val="36"/>
          <w:lang w:eastAsia="el-GR"/>
        </w:rPr>
        <w:t xml:space="preserve">(Spoudai </w:t>
      </w:r>
      <w:r w:rsidR="00444F7D">
        <w:rPr>
          <w:rFonts w:ascii="Times New Roman" w:eastAsia="Times New Roman" w:hAnsi="Times New Roman" w:cs="Times New Roman"/>
          <w:sz w:val="36"/>
          <w:szCs w:val="36"/>
          <w:lang w:eastAsia="el-GR"/>
        </w:rPr>
        <w:t xml:space="preserve">Journal of </w:t>
      </w:r>
      <w:r w:rsidR="007B0434">
        <w:rPr>
          <w:rFonts w:ascii="Times New Roman" w:eastAsia="Times New Roman" w:hAnsi="Times New Roman" w:cs="Times New Roman"/>
          <w:sz w:val="36"/>
          <w:szCs w:val="36"/>
          <w:lang w:eastAsia="el-GR"/>
        </w:rPr>
        <w:t>E</w:t>
      </w:r>
      <w:r w:rsidR="00444F7D">
        <w:rPr>
          <w:rFonts w:ascii="Times New Roman" w:eastAsia="Times New Roman" w:hAnsi="Times New Roman" w:cs="Times New Roman"/>
          <w:sz w:val="36"/>
          <w:szCs w:val="36"/>
          <w:lang w:eastAsia="el-GR"/>
        </w:rPr>
        <w:t xml:space="preserve">conomicks </w:t>
      </w:r>
      <w:r w:rsidR="00695485">
        <w:rPr>
          <w:rFonts w:ascii="Times New Roman" w:eastAsia="Times New Roman" w:hAnsi="Times New Roman" w:cs="Times New Roman"/>
          <w:sz w:val="36"/>
          <w:szCs w:val="36"/>
          <w:lang w:eastAsia="el-GR"/>
        </w:rPr>
        <w:t xml:space="preserve">e </w:t>
      </w:r>
      <w:r w:rsidR="007B0434">
        <w:rPr>
          <w:rFonts w:ascii="Times New Roman" w:eastAsia="Times New Roman" w:hAnsi="Times New Roman" w:cs="Times New Roman"/>
          <w:sz w:val="36"/>
          <w:szCs w:val="36"/>
          <w:lang w:eastAsia="el-GR"/>
        </w:rPr>
        <w:t>B</w:t>
      </w:r>
      <w:r w:rsidR="00695485">
        <w:rPr>
          <w:rFonts w:ascii="Times New Roman" w:eastAsia="Times New Roman" w:hAnsi="Times New Roman" w:cs="Times New Roman"/>
          <w:sz w:val="36"/>
          <w:szCs w:val="36"/>
          <w:lang w:eastAsia="el-GR"/>
        </w:rPr>
        <w:t>usiness</w:t>
      </w:r>
      <w:r w:rsidR="0016636E">
        <w:rPr>
          <w:rFonts w:ascii="Times New Roman" w:eastAsia="Times New Roman" w:hAnsi="Times New Roman" w:cs="Times New Roman"/>
          <w:sz w:val="36"/>
          <w:szCs w:val="36"/>
          <w:lang w:eastAsia="el-GR"/>
        </w:rPr>
        <w:t>)</w:t>
      </w:r>
    </w:p>
    <w:p w:rsidR="000137B3" w:rsidRDefault="000137B3" w:rsidP="00A61ED9">
      <w:pPr>
        <w:tabs>
          <w:tab w:val="left" w:pos="2234"/>
        </w:tabs>
        <w:rPr>
          <w:rFonts w:ascii="Times New Roman" w:hAnsi="Times New Roman" w:cs="Times New Roman"/>
          <w:b/>
          <w:sz w:val="36"/>
          <w:szCs w:val="36"/>
          <w:u w:val="single"/>
        </w:rPr>
      </w:pPr>
    </w:p>
    <w:p w:rsidR="000137B3" w:rsidRDefault="000137B3" w:rsidP="00A61ED9">
      <w:pPr>
        <w:tabs>
          <w:tab w:val="left" w:pos="2234"/>
        </w:tabs>
        <w:rPr>
          <w:rFonts w:ascii="Times New Roman" w:hAnsi="Times New Roman" w:cs="Times New Roman"/>
          <w:b/>
          <w:sz w:val="36"/>
          <w:szCs w:val="36"/>
          <w:u w:val="single"/>
        </w:rPr>
      </w:pPr>
    </w:p>
    <w:p w:rsidR="000137B3" w:rsidRDefault="000137B3" w:rsidP="00A61ED9">
      <w:pPr>
        <w:tabs>
          <w:tab w:val="left" w:pos="2234"/>
        </w:tabs>
        <w:rPr>
          <w:rFonts w:ascii="Times New Roman" w:hAnsi="Times New Roman" w:cs="Times New Roman"/>
          <w:b/>
          <w:sz w:val="36"/>
          <w:szCs w:val="36"/>
          <w:u w:val="single"/>
        </w:rPr>
      </w:pPr>
    </w:p>
    <w:p w:rsidR="000137B3" w:rsidRDefault="000137B3" w:rsidP="00A61ED9">
      <w:pPr>
        <w:tabs>
          <w:tab w:val="left" w:pos="2234"/>
        </w:tabs>
        <w:rPr>
          <w:rFonts w:ascii="Times New Roman" w:hAnsi="Times New Roman" w:cs="Times New Roman"/>
          <w:b/>
          <w:sz w:val="36"/>
          <w:szCs w:val="36"/>
          <w:u w:val="single"/>
        </w:rPr>
      </w:pPr>
    </w:p>
    <w:p w:rsidR="000137B3" w:rsidRDefault="000137B3" w:rsidP="00A61ED9">
      <w:pPr>
        <w:tabs>
          <w:tab w:val="left" w:pos="2234"/>
        </w:tabs>
        <w:rPr>
          <w:rFonts w:ascii="Times New Roman" w:hAnsi="Times New Roman" w:cs="Times New Roman"/>
          <w:b/>
          <w:sz w:val="36"/>
          <w:szCs w:val="36"/>
          <w:u w:val="single"/>
        </w:rPr>
      </w:pPr>
    </w:p>
    <w:p w:rsidR="004073E9" w:rsidRPr="00AF1E8E" w:rsidRDefault="00AF1E8E" w:rsidP="00A61ED9">
      <w:pPr>
        <w:tabs>
          <w:tab w:val="left" w:pos="2234"/>
        </w:tabs>
        <w:rPr>
          <w:rFonts w:ascii="Times New Roman" w:hAnsi="Times New Roman" w:cs="Times New Roman"/>
          <w:b/>
          <w:sz w:val="36"/>
          <w:szCs w:val="36"/>
          <w:u w:val="single"/>
        </w:rPr>
      </w:pPr>
      <w:r>
        <w:rPr>
          <w:rFonts w:ascii="Times New Roman" w:hAnsi="Times New Roman" w:cs="Times New Roman"/>
          <w:b/>
          <w:sz w:val="36"/>
          <w:szCs w:val="36"/>
          <w:u w:val="single"/>
        </w:rPr>
        <w:t>Άλλο συγγραφικό έργο</w:t>
      </w:r>
    </w:p>
    <w:p w:rsidR="002922C6" w:rsidRDefault="002922C6" w:rsidP="00A61ED9">
      <w:pPr>
        <w:tabs>
          <w:tab w:val="left" w:pos="2234"/>
        </w:tabs>
        <w:rPr>
          <w:rFonts w:ascii="Times New Roman" w:hAnsi="Times New Roman" w:cs="Times New Roman"/>
          <w:sz w:val="36"/>
          <w:szCs w:val="36"/>
        </w:rPr>
      </w:pPr>
      <w:r>
        <w:rPr>
          <w:rFonts w:ascii="Times New Roman" w:hAnsi="Times New Roman" w:cs="Times New Roman"/>
          <w:sz w:val="36"/>
          <w:szCs w:val="36"/>
        </w:rPr>
        <w:t xml:space="preserve">«Η διδασκαλία της ξένης γλώσσας στην Ελλάδα σε ειδικές ομάδες» περιοδικό </w:t>
      </w:r>
      <w:r>
        <w:rPr>
          <w:rFonts w:ascii="Times New Roman" w:hAnsi="Times New Roman" w:cs="Times New Roman"/>
          <w:i/>
          <w:sz w:val="36"/>
          <w:szCs w:val="36"/>
        </w:rPr>
        <w:t>Έρευνα</w:t>
      </w:r>
      <w:r>
        <w:rPr>
          <w:rFonts w:ascii="Times New Roman" w:hAnsi="Times New Roman" w:cs="Times New Roman"/>
          <w:sz w:val="36"/>
          <w:szCs w:val="36"/>
        </w:rPr>
        <w:t>, τεύχος 30 σελ. 47-49, Ιούνιος 2002.</w:t>
      </w:r>
    </w:p>
    <w:p w:rsidR="002922C6" w:rsidRDefault="002922C6" w:rsidP="00A61ED9">
      <w:pPr>
        <w:tabs>
          <w:tab w:val="left" w:pos="2234"/>
        </w:tabs>
        <w:rPr>
          <w:rFonts w:ascii="Times New Roman" w:hAnsi="Times New Roman" w:cs="Times New Roman"/>
          <w:sz w:val="36"/>
          <w:szCs w:val="36"/>
        </w:rPr>
      </w:pPr>
      <w:r>
        <w:rPr>
          <w:rFonts w:ascii="Times New Roman" w:hAnsi="Times New Roman" w:cs="Times New Roman"/>
          <w:sz w:val="36"/>
          <w:szCs w:val="36"/>
        </w:rPr>
        <w:t xml:space="preserve">«Από το βασίλειο του ενστίκτου στην εξουσία της πραγματικότητας. Μια άλλη προσέγγιση στο μυθιστόρημα του </w:t>
      </w:r>
      <w:r>
        <w:rPr>
          <w:rFonts w:ascii="Times New Roman" w:hAnsi="Times New Roman" w:cs="Times New Roman"/>
          <w:sz w:val="36"/>
          <w:szCs w:val="36"/>
          <w:lang w:val="en-US"/>
        </w:rPr>
        <w:t>AlbertoMoravia</w:t>
      </w:r>
      <w:r>
        <w:rPr>
          <w:rFonts w:ascii="Times New Roman" w:hAnsi="Times New Roman" w:cs="Times New Roman"/>
          <w:sz w:val="36"/>
          <w:szCs w:val="36"/>
        </w:rPr>
        <w:t xml:space="preserve">: </w:t>
      </w:r>
      <w:r>
        <w:rPr>
          <w:rFonts w:ascii="Times New Roman" w:hAnsi="Times New Roman" w:cs="Times New Roman"/>
          <w:sz w:val="36"/>
          <w:szCs w:val="36"/>
          <w:lang w:val="en-US"/>
        </w:rPr>
        <w:t>Agostino</w:t>
      </w:r>
      <w:r>
        <w:rPr>
          <w:rFonts w:ascii="Times New Roman" w:hAnsi="Times New Roman" w:cs="Times New Roman"/>
          <w:sz w:val="36"/>
          <w:szCs w:val="36"/>
        </w:rPr>
        <w:t xml:space="preserve">», περιοδικό </w:t>
      </w:r>
      <w:r>
        <w:rPr>
          <w:rFonts w:ascii="Times New Roman" w:hAnsi="Times New Roman" w:cs="Times New Roman"/>
          <w:i/>
          <w:sz w:val="36"/>
          <w:szCs w:val="36"/>
        </w:rPr>
        <w:t>Διαβάζω</w:t>
      </w:r>
      <w:r>
        <w:rPr>
          <w:rFonts w:ascii="Times New Roman" w:hAnsi="Times New Roman" w:cs="Times New Roman"/>
          <w:sz w:val="36"/>
          <w:szCs w:val="36"/>
        </w:rPr>
        <w:t xml:space="preserve"> τεύχος 432, σελ. 46-49.</w:t>
      </w:r>
    </w:p>
    <w:p w:rsidR="002922C6" w:rsidRDefault="002922C6" w:rsidP="00A61ED9">
      <w:pPr>
        <w:tabs>
          <w:tab w:val="left" w:pos="2234"/>
        </w:tabs>
        <w:rPr>
          <w:rFonts w:ascii="Times New Roman" w:hAnsi="Times New Roman" w:cs="Times New Roman"/>
          <w:sz w:val="36"/>
          <w:szCs w:val="36"/>
        </w:rPr>
      </w:pPr>
      <w:r>
        <w:rPr>
          <w:rFonts w:ascii="Times New Roman" w:hAnsi="Times New Roman" w:cs="Times New Roman"/>
          <w:sz w:val="36"/>
          <w:szCs w:val="36"/>
        </w:rPr>
        <w:t xml:space="preserve">«Η επανάσταση της Πιραντελικής ιδέας», περιοδικό </w:t>
      </w:r>
      <w:r>
        <w:rPr>
          <w:rFonts w:ascii="Times New Roman" w:hAnsi="Times New Roman" w:cs="Times New Roman"/>
          <w:i/>
          <w:sz w:val="36"/>
          <w:szCs w:val="36"/>
        </w:rPr>
        <w:t xml:space="preserve">θέματα λογοτεχνίας, </w:t>
      </w:r>
      <w:r>
        <w:rPr>
          <w:rFonts w:ascii="Times New Roman" w:hAnsi="Times New Roman" w:cs="Times New Roman"/>
          <w:sz w:val="36"/>
          <w:szCs w:val="36"/>
        </w:rPr>
        <w:t>διπλό τεύχος, σελ. 282-287, Ιούλιος 2001-Δεκέμβριος 2002.</w:t>
      </w:r>
    </w:p>
    <w:p w:rsidR="002922C6" w:rsidRDefault="002922C6" w:rsidP="00A61ED9">
      <w:pPr>
        <w:tabs>
          <w:tab w:val="left" w:pos="2234"/>
        </w:tabs>
        <w:rPr>
          <w:rFonts w:ascii="Times New Roman" w:hAnsi="Times New Roman" w:cs="Times New Roman"/>
          <w:sz w:val="36"/>
          <w:szCs w:val="36"/>
        </w:rPr>
      </w:pPr>
      <w:r>
        <w:rPr>
          <w:rFonts w:ascii="Times New Roman" w:hAnsi="Times New Roman" w:cs="Times New Roman"/>
          <w:sz w:val="36"/>
          <w:szCs w:val="36"/>
        </w:rPr>
        <w:t xml:space="preserve">«Η διαχρονικότητα του </w:t>
      </w:r>
      <w:r>
        <w:rPr>
          <w:rFonts w:ascii="Times New Roman" w:hAnsi="Times New Roman" w:cs="Times New Roman"/>
          <w:sz w:val="36"/>
          <w:szCs w:val="36"/>
          <w:lang w:val="en-US"/>
        </w:rPr>
        <w:t>Pirandello</w:t>
      </w:r>
      <w:r>
        <w:rPr>
          <w:rFonts w:ascii="Times New Roman" w:hAnsi="Times New Roman" w:cs="Times New Roman"/>
          <w:sz w:val="36"/>
          <w:szCs w:val="36"/>
        </w:rPr>
        <w:t xml:space="preserve">», περιοδικό </w:t>
      </w:r>
      <w:r>
        <w:rPr>
          <w:rFonts w:ascii="Times New Roman" w:hAnsi="Times New Roman" w:cs="Times New Roman"/>
          <w:i/>
          <w:sz w:val="36"/>
          <w:szCs w:val="36"/>
        </w:rPr>
        <w:t>Έρευνα</w:t>
      </w:r>
      <w:r>
        <w:rPr>
          <w:rFonts w:ascii="Times New Roman" w:hAnsi="Times New Roman" w:cs="Times New Roman"/>
          <w:sz w:val="36"/>
          <w:szCs w:val="36"/>
        </w:rPr>
        <w:t>, τεύχος 41, σελ. 51 Μάιος 2003.</w:t>
      </w:r>
    </w:p>
    <w:p w:rsidR="002922C6" w:rsidRDefault="004073E9" w:rsidP="00A61ED9">
      <w:pPr>
        <w:tabs>
          <w:tab w:val="left" w:pos="2234"/>
        </w:tabs>
        <w:rPr>
          <w:rFonts w:ascii="Times New Roman" w:hAnsi="Times New Roman" w:cs="Times New Roman"/>
          <w:sz w:val="36"/>
          <w:szCs w:val="36"/>
        </w:rPr>
      </w:pPr>
      <w:r>
        <w:rPr>
          <w:rFonts w:ascii="Times New Roman" w:hAnsi="Times New Roman" w:cs="Times New Roman"/>
          <w:sz w:val="36"/>
          <w:szCs w:val="36"/>
        </w:rPr>
        <w:t xml:space="preserve">«Κριτική για το θεατρικό έργο του </w:t>
      </w:r>
      <w:r>
        <w:rPr>
          <w:rFonts w:ascii="Times New Roman" w:hAnsi="Times New Roman" w:cs="Times New Roman"/>
          <w:sz w:val="36"/>
          <w:szCs w:val="36"/>
          <w:lang w:val="en-US"/>
        </w:rPr>
        <w:t>L</w:t>
      </w:r>
      <w:r w:rsidRPr="004073E9">
        <w:rPr>
          <w:rFonts w:ascii="Times New Roman" w:hAnsi="Times New Roman" w:cs="Times New Roman"/>
          <w:sz w:val="36"/>
          <w:szCs w:val="36"/>
        </w:rPr>
        <w:t xml:space="preserve">. </w:t>
      </w:r>
      <w:r>
        <w:rPr>
          <w:rFonts w:ascii="Times New Roman" w:hAnsi="Times New Roman" w:cs="Times New Roman"/>
          <w:sz w:val="36"/>
          <w:szCs w:val="36"/>
          <w:lang w:val="en-US"/>
        </w:rPr>
        <w:t>Pirandello</w:t>
      </w:r>
      <w:r>
        <w:rPr>
          <w:rFonts w:ascii="Times New Roman" w:hAnsi="Times New Roman" w:cs="Times New Roman"/>
          <w:sz w:val="36"/>
          <w:szCs w:val="36"/>
        </w:rPr>
        <w:t xml:space="preserve">», περιοδικό </w:t>
      </w:r>
      <w:r>
        <w:rPr>
          <w:rFonts w:ascii="Times New Roman" w:hAnsi="Times New Roman" w:cs="Times New Roman"/>
          <w:i/>
          <w:sz w:val="36"/>
          <w:szCs w:val="36"/>
        </w:rPr>
        <w:t xml:space="preserve">διαβάζω, </w:t>
      </w:r>
      <w:r>
        <w:rPr>
          <w:rFonts w:ascii="Times New Roman" w:hAnsi="Times New Roman" w:cs="Times New Roman"/>
          <w:sz w:val="36"/>
          <w:szCs w:val="36"/>
        </w:rPr>
        <w:t>τεύχος 428, σελ. 41-44, Απρίλιος 2002.</w:t>
      </w:r>
    </w:p>
    <w:p w:rsidR="004073E9" w:rsidRDefault="000C5695" w:rsidP="000C5695">
      <w:pPr>
        <w:tabs>
          <w:tab w:val="left" w:pos="2234"/>
          <w:tab w:val="left" w:pos="3674"/>
        </w:tabs>
        <w:rPr>
          <w:rFonts w:ascii="Times New Roman" w:hAnsi="Times New Roman" w:cs="Times New Roman"/>
          <w:b/>
          <w:sz w:val="36"/>
          <w:szCs w:val="36"/>
          <w:u w:val="single"/>
        </w:rPr>
      </w:pPr>
      <w:r w:rsidRPr="000C5695">
        <w:rPr>
          <w:rFonts w:ascii="Times New Roman" w:hAnsi="Times New Roman" w:cs="Times New Roman"/>
          <w:b/>
          <w:sz w:val="36"/>
          <w:szCs w:val="36"/>
          <w:u w:val="single"/>
        </w:rPr>
        <w:t>Άλλο επιστημονικό έργο</w:t>
      </w:r>
    </w:p>
    <w:p w:rsidR="009B1674" w:rsidRPr="009B1674" w:rsidRDefault="009B1674" w:rsidP="000C5695">
      <w:pPr>
        <w:tabs>
          <w:tab w:val="left" w:pos="2234"/>
          <w:tab w:val="left" w:pos="3674"/>
        </w:tabs>
        <w:rPr>
          <w:rFonts w:ascii="Times New Roman" w:hAnsi="Times New Roman" w:cs="Times New Roman"/>
          <w:sz w:val="36"/>
          <w:szCs w:val="36"/>
        </w:rPr>
      </w:pPr>
      <w:r>
        <w:rPr>
          <w:rFonts w:ascii="Times New Roman" w:hAnsi="Times New Roman" w:cs="Times New Roman"/>
          <w:sz w:val="36"/>
          <w:szCs w:val="36"/>
        </w:rPr>
        <w:lastRenderedPageBreak/>
        <w:t xml:space="preserve">Μετάβαση για υπηρεσία ως βαθμολογήτρια στο κέντρο ειδικών μαθημάτων Θεσσαλονίκης αρ.πρ.Φ.159/Β3/2522 Αθήνα 20/06/1996. </w:t>
      </w:r>
    </w:p>
    <w:p w:rsidR="000C5695" w:rsidRDefault="008F42B0" w:rsidP="000C5695">
      <w:pPr>
        <w:tabs>
          <w:tab w:val="left" w:pos="2234"/>
          <w:tab w:val="left" w:pos="3674"/>
        </w:tabs>
        <w:rPr>
          <w:rFonts w:ascii="Times New Roman" w:hAnsi="Times New Roman" w:cs="Times New Roman"/>
          <w:sz w:val="36"/>
          <w:szCs w:val="36"/>
        </w:rPr>
      </w:pPr>
      <w:r>
        <w:rPr>
          <w:rFonts w:ascii="Times New Roman" w:hAnsi="Times New Roman" w:cs="Times New Roman"/>
          <w:sz w:val="36"/>
          <w:szCs w:val="36"/>
        </w:rPr>
        <w:t>Κεντρική επιτροπή εξετάσεων ειδικών μαθημάτων (ΚΕΕΕΜ) των ειδικών κατηγοριών (τέκνων Ελλήνων του εξωτερικού και τέκνων Ελλήνων υπαλλήλων αποσπασμένων στο εξωτερικό) έτους 2002. Φ.153/94192/Β6 13/09/2002</w:t>
      </w:r>
    </w:p>
    <w:p w:rsidR="008F42B0" w:rsidRPr="008F42B0" w:rsidRDefault="008F42B0" w:rsidP="000C5695">
      <w:pPr>
        <w:tabs>
          <w:tab w:val="left" w:pos="2234"/>
          <w:tab w:val="left" w:pos="3674"/>
        </w:tabs>
        <w:rPr>
          <w:rFonts w:ascii="Times New Roman" w:hAnsi="Times New Roman" w:cs="Times New Roman"/>
          <w:sz w:val="36"/>
          <w:szCs w:val="36"/>
        </w:rPr>
      </w:pPr>
      <w:r>
        <w:rPr>
          <w:rFonts w:ascii="Times New Roman" w:hAnsi="Times New Roman" w:cs="Times New Roman"/>
          <w:sz w:val="36"/>
          <w:szCs w:val="36"/>
        </w:rPr>
        <w:t>Κεντρική επιτροπή εξετάσεων ξένων γλωσσών για την διαπίστωση της επαρκούς γνώσης της ξένης γλώσσας των υποψηφίων εκπαιδευτικών για απόσπαση σε εκπαιδευτικές μονάδες και στα γραφεία συντονιστών εκπαίδευσης του εξωτερικού, για το σχολικό έτος 2002-2003. Φ.821/834/Ε/26020/Ζ1. Αθήνα 11/03/2002.</w:t>
      </w:r>
    </w:p>
    <w:p w:rsidR="004073E9" w:rsidRPr="00EC0036" w:rsidRDefault="004E64B4" w:rsidP="00A61ED9">
      <w:pPr>
        <w:tabs>
          <w:tab w:val="left" w:pos="2234"/>
        </w:tabs>
        <w:rPr>
          <w:rFonts w:ascii="Times New Roman" w:hAnsi="Times New Roman" w:cs="Times New Roman"/>
          <w:sz w:val="36"/>
          <w:szCs w:val="36"/>
        </w:rPr>
      </w:pPr>
      <w:r>
        <w:rPr>
          <w:rFonts w:ascii="Times New Roman" w:hAnsi="Times New Roman" w:cs="Times New Roman"/>
          <w:sz w:val="36"/>
          <w:szCs w:val="36"/>
        </w:rPr>
        <w:t xml:space="preserve">Συμμετοχή στο συνέδριο του παιδαγωγικού ινστιτούτου με θέμα «Οι ξένες γλώσσες στην δευτεροβάθμια εκπαίδευση και η νέα τεχνολογία» </w:t>
      </w:r>
      <w:r w:rsidR="00EC0036">
        <w:rPr>
          <w:rFonts w:ascii="Times New Roman" w:hAnsi="Times New Roman" w:cs="Times New Roman"/>
          <w:sz w:val="36"/>
          <w:szCs w:val="36"/>
        </w:rPr>
        <w:t>ως εισηγήτρια με τίτλο: «</w:t>
      </w:r>
      <w:r w:rsidR="00EC0036">
        <w:rPr>
          <w:rFonts w:ascii="Times New Roman" w:hAnsi="Times New Roman" w:cs="Times New Roman"/>
          <w:sz w:val="36"/>
          <w:szCs w:val="36"/>
          <w:lang w:val="en-US"/>
        </w:rPr>
        <w:t>HRAI</w:t>
      </w:r>
      <w:r w:rsidR="00EC0036">
        <w:rPr>
          <w:rFonts w:ascii="Times New Roman" w:hAnsi="Times New Roman" w:cs="Times New Roman"/>
          <w:sz w:val="36"/>
          <w:szCs w:val="36"/>
        </w:rPr>
        <w:t>και τα Ιταλικά στην Ελλάδα». Αθήνα 17/03/1989.</w:t>
      </w:r>
    </w:p>
    <w:p w:rsidR="005532DA" w:rsidRPr="005532DA" w:rsidRDefault="005532DA" w:rsidP="00A61ED9">
      <w:pPr>
        <w:tabs>
          <w:tab w:val="left" w:pos="2234"/>
        </w:tabs>
        <w:rPr>
          <w:rFonts w:ascii="Times New Roman" w:hAnsi="Times New Roman" w:cs="Times New Roman"/>
          <w:sz w:val="36"/>
          <w:szCs w:val="36"/>
        </w:rPr>
      </w:pPr>
    </w:p>
    <w:p w:rsidR="0066068C" w:rsidRDefault="00BD176B" w:rsidP="00A61ED9">
      <w:pPr>
        <w:tabs>
          <w:tab w:val="left" w:pos="2234"/>
        </w:tabs>
        <w:rPr>
          <w:rFonts w:ascii="Times New Roman" w:hAnsi="Times New Roman" w:cs="Times New Roman"/>
          <w:sz w:val="36"/>
          <w:szCs w:val="36"/>
        </w:rPr>
      </w:pPr>
      <w:r>
        <w:rPr>
          <w:rFonts w:ascii="Times New Roman" w:hAnsi="Times New Roman" w:cs="Times New Roman"/>
          <w:sz w:val="36"/>
          <w:szCs w:val="36"/>
        </w:rPr>
        <w:t>ΒΙΒΛΙΑ</w:t>
      </w:r>
    </w:p>
    <w:p w:rsidR="003C61D1" w:rsidRDefault="004B3F78" w:rsidP="00A61ED9">
      <w:pPr>
        <w:tabs>
          <w:tab w:val="left" w:pos="2234"/>
        </w:tabs>
        <w:rPr>
          <w:rFonts w:ascii="Times New Roman" w:hAnsi="Times New Roman" w:cs="Times New Roman"/>
          <w:sz w:val="36"/>
          <w:szCs w:val="36"/>
        </w:rPr>
      </w:pPr>
      <w:r>
        <w:rPr>
          <w:rFonts w:ascii="Times New Roman" w:hAnsi="Times New Roman" w:cs="Times New Roman"/>
          <w:sz w:val="36"/>
          <w:szCs w:val="36"/>
        </w:rPr>
        <w:t>Italiano per i professionisti di turismo.</w:t>
      </w:r>
      <w:r w:rsidR="001E070C">
        <w:rPr>
          <w:rFonts w:ascii="Times New Roman" w:hAnsi="Times New Roman" w:cs="Times New Roman"/>
          <w:sz w:val="36"/>
          <w:szCs w:val="36"/>
        </w:rPr>
        <w:t>Εκδοσεις:</w:t>
      </w:r>
      <w:r w:rsidR="00956B30">
        <w:rPr>
          <w:rFonts w:ascii="Times New Roman" w:hAnsi="Times New Roman" w:cs="Times New Roman"/>
          <w:sz w:val="36"/>
          <w:szCs w:val="36"/>
        </w:rPr>
        <w:t>Τσοτρας</w:t>
      </w:r>
      <w:r w:rsidR="008F5E4E">
        <w:rPr>
          <w:rFonts w:ascii="Times New Roman" w:hAnsi="Times New Roman" w:cs="Times New Roman"/>
          <w:sz w:val="36"/>
          <w:szCs w:val="36"/>
        </w:rPr>
        <w:t xml:space="preserve"> Θ.</w:t>
      </w:r>
      <w:r w:rsidR="003C61D1">
        <w:rPr>
          <w:rFonts w:ascii="Times New Roman" w:hAnsi="Times New Roman" w:cs="Times New Roman"/>
          <w:sz w:val="36"/>
          <w:szCs w:val="36"/>
        </w:rPr>
        <w:t>Ετος:2019</w:t>
      </w:r>
    </w:p>
    <w:p w:rsidR="00A30495" w:rsidRDefault="00892D6E" w:rsidP="00A61ED9">
      <w:pPr>
        <w:tabs>
          <w:tab w:val="left" w:pos="2234"/>
        </w:tabs>
        <w:rPr>
          <w:rFonts w:ascii="Times New Roman" w:hAnsi="Times New Roman" w:cs="Times New Roman"/>
          <w:sz w:val="36"/>
          <w:szCs w:val="36"/>
        </w:rPr>
      </w:pPr>
      <w:r>
        <w:rPr>
          <w:rFonts w:ascii="Times New Roman" w:hAnsi="Times New Roman" w:cs="Times New Roman"/>
          <w:sz w:val="36"/>
          <w:szCs w:val="36"/>
        </w:rPr>
        <w:t>Λογοτεχνία</w:t>
      </w:r>
      <w:r w:rsidR="00044239">
        <w:rPr>
          <w:rFonts w:ascii="Times New Roman" w:hAnsi="Times New Roman" w:cs="Times New Roman"/>
          <w:sz w:val="36"/>
          <w:szCs w:val="36"/>
        </w:rPr>
        <w:t>-</w:t>
      </w:r>
      <w:r>
        <w:rPr>
          <w:rFonts w:ascii="Times New Roman" w:hAnsi="Times New Roman" w:cs="Times New Roman"/>
          <w:sz w:val="36"/>
          <w:szCs w:val="36"/>
        </w:rPr>
        <w:t>Τουρισμός</w:t>
      </w:r>
      <w:r w:rsidR="00044239">
        <w:rPr>
          <w:rFonts w:ascii="Times New Roman" w:hAnsi="Times New Roman" w:cs="Times New Roman"/>
          <w:sz w:val="36"/>
          <w:szCs w:val="36"/>
        </w:rPr>
        <w:t>-</w:t>
      </w:r>
      <w:r>
        <w:rPr>
          <w:rFonts w:ascii="Times New Roman" w:hAnsi="Times New Roman" w:cs="Times New Roman"/>
          <w:sz w:val="36"/>
          <w:szCs w:val="36"/>
        </w:rPr>
        <w:t>Πολιτισμός</w:t>
      </w:r>
      <w:r w:rsidR="00160C99">
        <w:rPr>
          <w:rFonts w:ascii="Times New Roman" w:hAnsi="Times New Roman" w:cs="Times New Roman"/>
          <w:sz w:val="36"/>
          <w:szCs w:val="36"/>
        </w:rPr>
        <w:t>(επιμ).Εκδόσεις</w:t>
      </w:r>
      <w:r w:rsidR="00F55B88">
        <w:rPr>
          <w:rFonts w:ascii="Times New Roman" w:hAnsi="Times New Roman" w:cs="Times New Roman"/>
          <w:sz w:val="36"/>
          <w:szCs w:val="36"/>
        </w:rPr>
        <w:t>: Τσοτρας Θ.Ετος:</w:t>
      </w:r>
      <w:r w:rsidR="001E64D9">
        <w:rPr>
          <w:rFonts w:ascii="Times New Roman" w:hAnsi="Times New Roman" w:cs="Times New Roman"/>
          <w:sz w:val="36"/>
          <w:szCs w:val="36"/>
        </w:rPr>
        <w:t>2019.</w:t>
      </w:r>
    </w:p>
    <w:p w:rsidR="00A30495" w:rsidRPr="00695892" w:rsidRDefault="00A30495" w:rsidP="00A61ED9">
      <w:pPr>
        <w:tabs>
          <w:tab w:val="left" w:pos="2234"/>
        </w:tabs>
        <w:rPr>
          <w:rFonts w:ascii="Times New Roman" w:hAnsi="Times New Roman" w:cs="Times New Roman"/>
          <w:sz w:val="36"/>
          <w:szCs w:val="36"/>
        </w:rPr>
      </w:pPr>
    </w:p>
    <w:sectPr w:rsidR="00A30495" w:rsidRPr="00695892" w:rsidSect="009404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40BAD"/>
    <w:multiLevelType w:val="hybridMultilevel"/>
    <w:tmpl w:val="167605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defaultTabStop w:val="720"/>
  <w:characterSpacingControl w:val="doNotCompress"/>
  <w:compat/>
  <w:rsids>
    <w:rsidRoot w:val="00A61ED9"/>
    <w:rsid w:val="000137B3"/>
    <w:rsid w:val="00044239"/>
    <w:rsid w:val="000A4AE0"/>
    <w:rsid w:val="000C5695"/>
    <w:rsid w:val="000F6675"/>
    <w:rsid w:val="00114004"/>
    <w:rsid w:val="00160C99"/>
    <w:rsid w:val="0016636E"/>
    <w:rsid w:val="00174898"/>
    <w:rsid w:val="001E070C"/>
    <w:rsid w:val="001E64D9"/>
    <w:rsid w:val="00226031"/>
    <w:rsid w:val="00235018"/>
    <w:rsid w:val="00241913"/>
    <w:rsid w:val="002922C6"/>
    <w:rsid w:val="002F32F6"/>
    <w:rsid w:val="003712B4"/>
    <w:rsid w:val="00373A73"/>
    <w:rsid w:val="003C61D1"/>
    <w:rsid w:val="003E3E65"/>
    <w:rsid w:val="004073E9"/>
    <w:rsid w:val="00444F7D"/>
    <w:rsid w:val="00470162"/>
    <w:rsid w:val="004755F9"/>
    <w:rsid w:val="004B3F78"/>
    <w:rsid w:val="004E64B4"/>
    <w:rsid w:val="005532DA"/>
    <w:rsid w:val="005756D7"/>
    <w:rsid w:val="00635349"/>
    <w:rsid w:val="00646918"/>
    <w:rsid w:val="0066068C"/>
    <w:rsid w:val="006724E1"/>
    <w:rsid w:val="00695485"/>
    <w:rsid w:val="00695892"/>
    <w:rsid w:val="006D361B"/>
    <w:rsid w:val="007630BE"/>
    <w:rsid w:val="00771990"/>
    <w:rsid w:val="007B0434"/>
    <w:rsid w:val="00892D6E"/>
    <w:rsid w:val="008F42B0"/>
    <w:rsid w:val="008F5E4E"/>
    <w:rsid w:val="0094045D"/>
    <w:rsid w:val="00956B30"/>
    <w:rsid w:val="00971EB7"/>
    <w:rsid w:val="009B1674"/>
    <w:rsid w:val="009B2187"/>
    <w:rsid w:val="00A30495"/>
    <w:rsid w:val="00A451BA"/>
    <w:rsid w:val="00A61ED9"/>
    <w:rsid w:val="00A744BF"/>
    <w:rsid w:val="00AF1E8E"/>
    <w:rsid w:val="00B47146"/>
    <w:rsid w:val="00B72AD8"/>
    <w:rsid w:val="00B96DBC"/>
    <w:rsid w:val="00BD176B"/>
    <w:rsid w:val="00BF53C7"/>
    <w:rsid w:val="00C614C0"/>
    <w:rsid w:val="00C61A7E"/>
    <w:rsid w:val="00C76A07"/>
    <w:rsid w:val="00CA6665"/>
    <w:rsid w:val="00CD1820"/>
    <w:rsid w:val="00E37414"/>
    <w:rsid w:val="00E83617"/>
    <w:rsid w:val="00E84D34"/>
    <w:rsid w:val="00EC0036"/>
    <w:rsid w:val="00EE73AE"/>
    <w:rsid w:val="00F0292A"/>
    <w:rsid w:val="00F12ECA"/>
    <w:rsid w:val="00F55B88"/>
    <w:rsid w:val="00F84F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ED9"/>
    <w:pPr>
      <w:ind w:left="720"/>
      <w:contextualSpacing/>
    </w:pPr>
  </w:style>
  <w:style w:type="character" w:styleId="-">
    <w:name w:val="Hyperlink"/>
    <w:basedOn w:val="a0"/>
    <w:uiPriority w:val="99"/>
    <w:unhideWhenUsed/>
    <w:rsid w:val="00A61ED9"/>
    <w:rPr>
      <w:color w:val="0000FF" w:themeColor="hyperlink"/>
      <w:u w:val="single"/>
    </w:rPr>
  </w:style>
  <w:style w:type="character" w:customStyle="1" w:styleId="a4">
    <w:name w:val="_"/>
    <w:basedOn w:val="a0"/>
    <w:rsid w:val="00174898"/>
  </w:style>
</w:styles>
</file>

<file path=word/webSettings.xml><?xml version="1.0" encoding="utf-8"?>
<w:webSettings xmlns:r="http://schemas.openxmlformats.org/officeDocument/2006/relationships" xmlns:w="http://schemas.openxmlformats.org/wordprocessingml/2006/main">
  <w:divs>
    <w:div w:id="975377175">
      <w:bodyDiv w:val="1"/>
      <w:marLeft w:val="0"/>
      <w:marRight w:val="0"/>
      <w:marTop w:val="0"/>
      <w:marBottom w:val="0"/>
      <w:divBdr>
        <w:top w:val="none" w:sz="0" w:space="0" w:color="auto"/>
        <w:left w:val="none" w:sz="0" w:space="0" w:color="auto"/>
        <w:bottom w:val="none" w:sz="0" w:space="0" w:color="auto"/>
        <w:right w:val="none" w:sz="0" w:space="0" w:color="auto"/>
      </w:divBdr>
      <w:divsChild>
        <w:div w:id="1683435358">
          <w:marLeft w:val="0"/>
          <w:marRight w:val="0"/>
          <w:marTop w:val="0"/>
          <w:marBottom w:val="0"/>
          <w:divBdr>
            <w:top w:val="none" w:sz="0" w:space="0" w:color="auto"/>
            <w:left w:val="none" w:sz="0" w:space="0" w:color="auto"/>
            <w:bottom w:val="none" w:sz="0" w:space="0" w:color="auto"/>
            <w:right w:val="none" w:sz="0" w:space="0" w:color="auto"/>
          </w:divBdr>
          <w:divsChild>
            <w:div w:id="1973826473">
              <w:marLeft w:val="0"/>
              <w:marRight w:val="0"/>
              <w:marTop w:val="0"/>
              <w:marBottom w:val="0"/>
              <w:divBdr>
                <w:top w:val="none" w:sz="0" w:space="0" w:color="auto"/>
                <w:left w:val="none" w:sz="0" w:space="0" w:color="auto"/>
                <w:bottom w:val="none" w:sz="0" w:space="0" w:color="auto"/>
                <w:right w:val="none" w:sz="0" w:space="0" w:color="auto"/>
              </w:divBdr>
            </w:div>
            <w:div w:id="1962958553">
              <w:marLeft w:val="0"/>
              <w:marRight w:val="0"/>
              <w:marTop w:val="0"/>
              <w:marBottom w:val="0"/>
              <w:divBdr>
                <w:top w:val="none" w:sz="0" w:space="0" w:color="auto"/>
                <w:left w:val="none" w:sz="0" w:space="0" w:color="auto"/>
                <w:bottom w:val="none" w:sz="0" w:space="0" w:color="auto"/>
                <w:right w:val="none" w:sz="0" w:space="0" w:color="auto"/>
              </w:divBdr>
            </w:div>
            <w:div w:id="1572110289">
              <w:marLeft w:val="0"/>
              <w:marRight w:val="0"/>
              <w:marTop w:val="0"/>
              <w:marBottom w:val="0"/>
              <w:divBdr>
                <w:top w:val="none" w:sz="0" w:space="0" w:color="auto"/>
                <w:left w:val="none" w:sz="0" w:space="0" w:color="auto"/>
                <w:bottom w:val="none" w:sz="0" w:space="0" w:color="auto"/>
                <w:right w:val="none" w:sz="0" w:space="0" w:color="auto"/>
              </w:divBdr>
            </w:div>
            <w:div w:id="877354167">
              <w:marLeft w:val="0"/>
              <w:marRight w:val="0"/>
              <w:marTop w:val="0"/>
              <w:marBottom w:val="0"/>
              <w:divBdr>
                <w:top w:val="none" w:sz="0" w:space="0" w:color="auto"/>
                <w:left w:val="none" w:sz="0" w:space="0" w:color="auto"/>
                <w:bottom w:val="none" w:sz="0" w:space="0" w:color="auto"/>
                <w:right w:val="none" w:sz="0" w:space="0" w:color="auto"/>
              </w:divBdr>
            </w:div>
            <w:div w:id="740149">
              <w:marLeft w:val="0"/>
              <w:marRight w:val="0"/>
              <w:marTop w:val="0"/>
              <w:marBottom w:val="0"/>
              <w:divBdr>
                <w:top w:val="none" w:sz="0" w:space="0" w:color="auto"/>
                <w:left w:val="none" w:sz="0" w:space="0" w:color="auto"/>
                <w:bottom w:val="none" w:sz="0" w:space="0" w:color="auto"/>
                <w:right w:val="none" w:sz="0" w:space="0" w:color="auto"/>
              </w:divBdr>
            </w:div>
            <w:div w:id="1049571448">
              <w:marLeft w:val="0"/>
              <w:marRight w:val="0"/>
              <w:marTop w:val="0"/>
              <w:marBottom w:val="0"/>
              <w:divBdr>
                <w:top w:val="none" w:sz="0" w:space="0" w:color="auto"/>
                <w:left w:val="none" w:sz="0" w:space="0" w:color="auto"/>
                <w:bottom w:val="none" w:sz="0" w:space="0" w:color="auto"/>
                <w:right w:val="none" w:sz="0" w:space="0" w:color="auto"/>
              </w:divBdr>
            </w:div>
            <w:div w:id="2071035321">
              <w:marLeft w:val="0"/>
              <w:marRight w:val="0"/>
              <w:marTop w:val="0"/>
              <w:marBottom w:val="0"/>
              <w:divBdr>
                <w:top w:val="none" w:sz="0" w:space="0" w:color="auto"/>
                <w:left w:val="none" w:sz="0" w:space="0" w:color="auto"/>
                <w:bottom w:val="none" w:sz="0" w:space="0" w:color="auto"/>
                <w:right w:val="none" w:sz="0" w:space="0" w:color="auto"/>
              </w:divBdr>
            </w:div>
            <w:div w:id="1224026890">
              <w:marLeft w:val="0"/>
              <w:marRight w:val="0"/>
              <w:marTop w:val="0"/>
              <w:marBottom w:val="0"/>
              <w:divBdr>
                <w:top w:val="none" w:sz="0" w:space="0" w:color="auto"/>
                <w:left w:val="none" w:sz="0" w:space="0" w:color="auto"/>
                <w:bottom w:val="none" w:sz="0" w:space="0" w:color="auto"/>
                <w:right w:val="none" w:sz="0" w:space="0" w:color="auto"/>
              </w:divBdr>
            </w:div>
            <w:div w:id="1162965093">
              <w:marLeft w:val="0"/>
              <w:marRight w:val="0"/>
              <w:marTop w:val="0"/>
              <w:marBottom w:val="0"/>
              <w:divBdr>
                <w:top w:val="none" w:sz="0" w:space="0" w:color="auto"/>
                <w:left w:val="none" w:sz="0" w:space="0" w:color="auto"/>
                <w:bottom w:val="none" w:sz="0" w:space="0" w:color="auto"/>
                <w:right w:val="none" w:sz="0" w:space="0" w:color="auto"/>
              </w:divBdr>
            </w:div>
            <w:div w:id="10838143">
              <w:marLeft w:val="0"/>
              <w:marRight w:val="0"/>
              <w:marTop w:val="0"/>
              <w:marBottom w:val="0"/>
              <w:divBdr>
                <w:top w:val="none" w:sz="0" w:space="0" w:color="auto"/>
                <w:left w:val="none" w:sz="0" w:space="0" w:color="auto"/>
                <w:bottom w:val="none" w:sz="0" w:space="0" w:color="auto"/>
                <w:right w:val="none" w:sz="0" w:space="0" w:color="auto"/>
              </w:divBdr>
            </w:div>
            <w:div w:id="136842845">
              <w:marLeft w:val="0"/>
              <w:marRight w:val="0"/>
              <w:marTop w:val="0"/>
              <w:marBottom w:val="0"/>
              <w:divBdr>
                <w:top w:val="none" w:sz="0" w:space="0" w:color="auto"/>
                <w:left w:val="none" w:sz="0" w:space="0" w:color="auto"/>
                <w:bottom w:val="none" w:sz="0" w:space="0" w:color="auto"/>
                <w:right w:val="none" w:sz="0" w:space="0" w:color="auto"/>
              </w:divBdr>
            </w:div>
            <w:div w:id="62870756">
              <w:marLeft w:val="0"/>
              <w:marRight w:val="0"/>
              <w:marTop w:val="0"/>
              <w:marBottom w:val="0"/>
              <w:divBdr>
                <w:top w:val="none" w:sz="0" w:space="0" w:color="auto"/>
                <w:left w:val="none" w:sz="0" w:space="0" w:color="auto"/>
                <w:bottom w:val="none" w:sz="0" w:space="0" w:color="auto"/>
                <w:right w:val="none" w:sz="0" w:space="0" w:color="auto"/>
              </w:divBdr>
            </w:div>
            <w:div w:id="1042942082">
              <w:marLeft w:val="0"/>
              <w:marRight w:val="0"/>
              <w:marTop w:val="0"/>
              <w:marBottom w:val="0"/>
              <w:divBdr>
                <w:top w:val="none" w:sz="0" w:space="0" w:color="auto"/>
                <w:left w:val="none" w:sz="0" w:space="0" w:color="auto"/>
                <w:bottom w:val="none" w:sz="0" w:space="0" w:color="auto"/>
                <w:right w:val="none" w:sz="0" w:space="0" w:color="auto"/>
              </w:divBdr>
            </w:div>
            <w:div w:id="1542014842">
              <w:marLeft w:val="0"/>
              <w:marRight w:val="0"/>
              <w:marTop w:val="0"/>
              <w:marBottom w:val="0"/>
              <w:divBdr>
                <w:top w:val="none" w:sz="0" w:space="0" w:color="auto"/>
                <w:left w:val="none" w:sz="0" w:space="0" w:color="auto"/>
                <w:bottom w:val="none" w:sz="0" w:space="0" w:color="auto"/>
                <w:right w:val="none" w:sz="0" w:space="0" w:color="auto"/>
              </w:divBdr>
            </w:div>
            <w:div w:id="703943609">
              <w:marLeft w:val="0"/>
              <w:marRight w:val="0"/>
              <w:marTop w:val="0"/>
              <w:marBottom w:val="0"/>
              <w:divBdr>
                <w:top w:val="none" w:sz="0" w:space="0" w:color="auto"/>
                <w:left w:val="none" w:sz="0" w:space="0" w:color="auto"/>
                <w:bottom w:val="none" w:sz="0" w:space="0" w:color="auto"/>
                <w:right w:val="none" w:sz="0" w:space="0" w:color="auto"/>
              </w:divBdr>
            </w:div>
            <w:div w:id="1873347043">
              <w:marLeft w:val="0"/>
              <w:marRight w:val="0"/>
              <w:marTop w:val="0"/>
              <w:marBottom w:val="0"/>
              <w:divBdr>
                <w:top w:val="none" w:sz="0" w:space="0" w:color="auto"/>
                <w:left w:val="none" w:sz="0" w:space="0" w:color="auto"/>
                <w:bottom w:val="none" w:sz="0" w:space="0" w:color="auto"/>
                <w:right w:val="none" w:sz="0" w:space="0" w:color="auto"/>
              </w:divBdr>
            </w:div>
            <w:div w:id="2052726058">
              <w:marLeft w:val="0"/>
              <w:marRight w:val="0"/>
              <w:marTop w:val="0"/>
              <w:marBottom w:val="0"/>
              <w:divBdr>
                <w:top w:val="none" w:sz="0" w:space="0" w:color="auto"/>
                <w:left w:val="none" w:sz="0" w:space="0" w:color="auto"/>
                <w:bottom w:val="none" w:sz="0" w:space="0" w:color="auto"/>
                <w:right w:val="none" w:sz="0" w:space="0" w:color="auto"/>
              </w:divBdr>
            </w:div>
            <w:div w:id="1867985695">
              <w:marLeft w:val="0"/>
              <w:marRight w:val="0"/>
              <w:marTop w:val="0"/>
              <w:marBottom w:val="0"/>
              <w:divBdr>
                <w:top w:val="none" w:sz="0" w:space="0" w:color="auto"/>
                <w:left w:val="none" w:sz="0" w:space="0" w:color="auto"/>
                <w:bottom w:val="none" w:sz="0" w:space="0" w:color="auto"/>
                <w:right w:val="none" w:sz="0" w:space="0" w:color="auto"/>
              </w:divBdr>
            </w:div>
            <w:div w:id="1118841219">
              <w:marLeft w:val="0"/>
              <w:marRight w:val="0"/>
              <w:marTop w:val="0"/>
              <w:marBottom w:val="0"/>
              <w:divBdr>
                <w:top w:val="none" w:sz="0" w:space="0" w:color="auto"/>
                <w:left w:val="none" w:sz="0" w:space="0" w:color="auto"/>
                <w:bottom w:val="none" w:sz="0" w:space="0" w:color="auto"/>
                <w:right w:val="none" w:sz="0" w:space="0" w:color="auto"/>
              </w:divBdr>
            </w:div>
            <w:div w:id="132136376">
              <w:marLeft w:val="0"/>
              <w:marRight w:val="0"/>
              <w:marTop w:val="0"/>
              <w:marBottom w:val="0"/>
              <w:divBdr>
                <w:top w:val="none" w:sz="0" w:space="0" w:color="auto"/>
                <w:left w:val="none" w:sz="0" w:space="0" w:color="auto"/>
                <w:bottom w:val="none" w:sz="0" w:space="0" w:color="auto"/>
                <w:right w:val="none" w:sz="0" w:space="0" w:color="auto"/>
              </w:divBdr>
            </w:div>
            <w:div w:id="16153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628</Words>
  <Characters>3395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ΤΕΙ ΑΘΗΝΑΣ</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KONSTANTINOS SERGOPOULOS</cp:lastModifiedBy>
  <cp:revision>2</cp:revision>
  <dcterms:created xsi:type="dcterms:W3CDTF">2020-01-12T19:11:00Z</dcterms:created>
  <dcterms:modified xsi:type="dcterms:W3CDTF">2020-01-12T19:11:00Z</dcterms:modified>
</cp:coreProperties>
</file>