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6F" w:rsidRDefault="005A44F0" w:rsidP="005A44F0">
      <w:pPr>
        <w:jc w:val="center"/>
      </w:pPr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1" name="Εικόνα 1" descr="C:\Users\UNIWA\AppData\Local\Microsoft\Windows\INetCache\Content.MSO\E4AA7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WA\AppData\Local\Microsoft\Windows\INetCache\Content.MSO\E4AA7C2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F0" w:rsidRDefault="005A44F0" w:rsidP="005A44F0">
      <w:pPr>
        <w:jc w:val="center"/>
      </w:pP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sz w:val="28"/>
          <w:szCs w:val="28"/>
        </w:rPr>
        <w:t xml:space="preserve">Το </w:t>
      </w:r>
      <w:bookmarkStart w:id="0" w:name="_GoBack"/>
      <w:proofErr w:type="spellStart"/>
      <w:r w:rsidRPr="005A44F0">
        <w:rPr>
          <w:rFonts w:asciiTheme="minorHAnsi" w:hAnsiTheme="minorHAnsi" w:cstheme="minorHAnsi"/>
          <w:sz w:val="28"/>
          <w:szCs w:val="28"/>
          <w:lang w:val="en-US"/>
        </w:rPr>
        <w:t>Estia</w:t>
      </w:r>
      <w:proofErr w:type="spellEnd"/>
      <w:r w:rsidRPr="005A44F0">
        <w:rPr>
          <w:rFonts w:asciiTheme="minorHAnsi" w:hAnsiTheme="minorHAnsi" w:cstheme="minorHAnsi"/>
          <w:sz w:val="28"/>
          <w:szCs w:val="28"/>
        </w:rPr>
        <w:t xml:space="preserve"> </w:t>
      </w:r>
      <w:r w:rsidRPr="005A44F0">
        <w:rPr>
          <w:rFonts w:asciiTheme="minorHAnsi" w:hAnsiTheme="minorHAnsi" w:cstheme="minorHAnsi"/>
          <w:sz w:val="28"/>
          <w:szCs w:val="28"/>
          <w:lang w:val="en-US"/>
        </w:rPr>
        <w:t>Boutique</w:t>
      </w:r>
      <w:r w:rsidRPr="005A44F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A44F0">
        <w:rPr>
          <w:rFonts w:asciiTheme="minorHAnsi" w:hAnsiTheme="minorHAnsi" w:cstheme="minorHAnsi"/>
          <w:sz w:val="28"/>
          <w:szCs w:val="28"/>
          <w:lang w:val="en-US"/>
        </w:rPr>
        <w:t>Appartments</w:t>
      </w:r>
      <w:proofErr w:type="spellEnd"/>
      <w:r w:rsidRPr="005A44F0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Pr="005A44F0">
        <w:rPr>
          <w:rFonts w:asciiTheme="minorHAnsi" w:hAnsiTheme="minorHAnsi" w:cstheme="minorHAnsi"/>
          <w:sz w:val="28"/>
          <w:szCs w:val="28"/>
        </w:rPr>
        <w:t>τ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ο οποίο είναι εν λειτουργία από τον Ιούλιο του 2017, είναι ένα μικρό </w:t>
      </w:r>
      <w:proofErr w:type="spellStart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boutique</w:t>
      </w:r>
      <w:proofErr w:type="spellEnd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 ξενοδοχείο στον </w:t>
      </w:r>
      <w:proofErr w:type="spellStart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Κεραμεικό</w:t>
      </w:r>
      <w:proofErr w:type="spellEnd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, Μεγάλου Αλεξάνδρου 79. Διαθέτει 17 μονάδες (δίκλινα δωμάτια, στούντιο και διαμερίσματα), χτισμένες με μεγάλη προσοχή στην λεπτομέρεια.</w:t>
      </w: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Η διεύθυνση μας, αναζητά φοιτητή για πρακτική άσκηση, για την καλοκαιρινή σεζόν, με τα εξής καθήκοντα:</w:t>
      </w:r>
    </w:p>
    <w:p w:rsidR="005A44F0" w:rsidRPr="005A44F0" w:rsidRDefault="005A44F0" w:rsidP="005A44F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Υπηρεσίες 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lang w:val="fr-FR"/>
        </w:rPr>
        <w:t>service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 κατά την διάρκεια του πρωινού. </w:t>
      </w:r>
    </w:p>
    <w:p w:rsidR="005A44F0" w:rsidRPr="005A44F0" w:rsidRDefault="005A44F0" w:rsidP="005A44F0">
      <w:pPr>
        <w:pStyle w:val="x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Υπηρεσίες βοηθού γραφείου υποδοχής ( παροχή βοήθειας στο 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lang w:val="fr-FR"/>
        </w:rPr>
        <w:t>front desk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για 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lang w:val="fr-FR"/>
        </w:rPr>
        <w:t>check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-in / </w:t>
      </w:r>
      <w:proofErr w:type="spellStart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check</w:t>
      </w:r>
      <w:proofErr w:type="spellEnd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  <w:proofErr w:type="spellStart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out</w:t>
      </w:r>
      <w:proofErr w:type="spellEnd"/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, συνοδεία επισκεπτών στα δωμάτια, υπηρεσίες 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lang w:val="fr-FR"/>
        </w:rPr>
        <w:t>concierge</w:t>
      </w: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) . Εκπαίδευση σχετικά με καθημερινές εργασίες του τμήματος υποδοχής (τιμολόγηση, διαχείριση κρατήσεων, συνεννόηση με το Η/Κ κ.λπ.) .</w:t>
      </w: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Οι ενδιαφερόμενοι, μπορούν να αποστείλουν τα βιογραφικά τους, στην παρακάτω ηλεκτρονική διεύθυνση :</w:t>
      </w: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8"/>
          <w:szCs w:val="28"/>
        </w:rPr>
      </w:pPr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hyperlink r:id="rId6" w:tgtFrame="_blank" w:history="1">
        <w:r w:rsidRPr="005A44F0">
          <w:rPr>
            <w:rStyle w:val="-"/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info@estia-athens.com</w:t>
        </w:r>
      </w:hyperlink>
    </w:p>
    <w:p w:rsidR="005A44F0" w:rsidRPr="005A44F0" w:rsidRDefault="005A44F0" w:rsidP="005A44F0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5A44F0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 </w:t>
      </w:r>
    </w:p>
    <w:p w:rsidR="005A44F0" w:rsidRPr="005A44F0" w:rsidRDefault="005A44F0" w:rsidP="005A44F0"/>
    <w:sectPr w:rsidR="005A44F0" w:rsidRPr="005A4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41386"/>
    <w:multiLevelType w:val="multilevel"/>
    <w:tmpl w:val="42D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F0"/>
    <w:rsid w:val="005A44F0"/>
    <w:rsid w:val="00C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FB02"/>
  <w15:chartTrackingRefBased/>
  <w15:docId w15:val="{F380EAA7-74C2-48EB-BB87-ECAA2BA9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xmsonormal">
    <w:name w:val="x_x_msonormal"/>
    <w:basedOn w:val="a"/>
    <w:rsid w:val="005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xmsolistparagraph">
    <w:name w:val="x_x_msolistparagraph"/>
    <w:basedOn w:val="a"/>
    <w:rsid w:val="005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A4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tia-athe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2022-03-03T08:47:00Z</dcterms:created>
  <dcterms:modified xsi:type="dcterms:W3CDTF">2022-03-03T08:52:00Z</dcterms:modified>
</cp:coreProperties>
</file>