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2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287"/>
        <w:gridCol w:w="2287"/>
        <w:gridCol w:w="2711"/>
        <w:gridCol w:w="3544"/>
      </w:tblGrid>
      <w:tr w:rsidR="00F95A00" w:rsidRPr="00C74392" w:rsidTr="00CD150F">
        <w:trPr>
          <w:trHeight w:val="375"/>
        </w:trPr>
        <w:tc>
          <w:tcPr>
            <w:tcW w:w="2383" w:type="dxa"/>
            <w:shd w:val="clear" w:color="auto" w:fill="BFBFBF"/>
            <w:noWrap/>
            <w:vAlign w:val="center"/>
            <w:hideMark/>
          </w:tcPr>
          <w:p w:rsidR="00F95A00" w:rsidRPr="00C74392" w:rsidRDefault="00F95A00" w:rsidP="002B06D7">
            <w:pPr>
              <w:jc w:val="center"/>
              <w:rPr>
                <w:rFonts w:ascii="Calibri" w:eastAsia="Calibri" w:hAnsi="Calibri" w:cs="Calibri"/>
                <w:b/>
                <w:bCs/>
                <w:color w:val="000000" w:themeColor="text1"/>
                <w:sz w:val="20"/>
                <w:szCs w:val="20"/>
              </w:rPr>
            </w:pPr>
            <w:bookmarkStart w:id="0" w:name="_GoBack"/>
            <w:bookmarkEnd w:id="0"/>
            <w:r w:rsidRPr="00C74392">
              <w:rPr>
                <w:rFonts w:ascii="Calibri" w:eastAsia="Calibri" w:hAnsi="Calibri" w:cs="Calibri"/>
                <w:b/>
                <w:bCs/>
                <w:color w:val="000000" w:themeColor="text1"/>
                <w:sz w:val="20"/>
                <w:szCs w:val="20"/>
              </w:rPr>
              <w:t>ΤΟΜΕΑΣ</w:t>
            </w:r>
          </w:p>
        </w:tc>
        <w:tc>
          <w:tcPr>
            <w:tcW w:w="2287" w:type="dxa"/>
            <w:shd w:val="clear" w:color="auto" w:fill="BFBFBF"/>
            <w:vAlign w:val="center"/>
            <w:hideMark/>
          </w:tcPr>
          <w:p w:rsidR="00F95A00" w:rsidRPr="00C74392" w:rsidRDefault="00F95A00" w:rsidP="002B06D7">
            <w:pPr>
              <w:rPr>
                <w:rFonts w:ascii="Calibri" w:eastAsia="Calibri" w:hAnsi="Calibri" w:cs="Calibri"/>
                <w:b/>
                <w:bCs/>
                <w:color w:val="000000" w:themeColor="text1"/>
                <w:sz w:val="20"/>
                <w:szCs w:val="20"/>
              </w:rPr>
            </w:pPr>
            <w:r w:rsidRPr="00C74392">
              <w:rPr>
                <w:rFonts w:ascii="Calibri" w:eastAsia="Calibri" w:hAnsi="Calibri" w:cs="Calibri"/>
                <w:b/>
                <w:bCs/>
                <w:color w:val="000000" w:themeColor="text1"/>
                <w:sz w:val="20"/>
                <w:szCs w:val="20"/>
              </w:rPr>
              <w:t>ΓΝΩΣΤΙΚΟ ΑΝΤΙΚΕΙΜΕΝΟ</w:t>
            </w:r>
          </w:p>
        </w:tc>
        <w:tc>
          <w:tcPr>
            <w:tcW w:w="2287" w:type="dxa"/>
            <w:shd w:val="clear" w:color="auto" w:fill="BFBFBF"/>
            <w:vAlign w:val="center"/>
            <w:hideMark/>
          </w:tcPr>
          <w:p w:rsidR="00F95A00" w:rsidRPr="00C74392" w:rsidRDefault="00F95A00" w:rsidP="002B06D7">
            <w:pPr>
              <w:rPr>
                <w:rFonts w:ascii="Calibri" w:eastAsia="Calibri" w:hAnsi="Calibri" w:cs="Calibri"/>
                <w:b/>
                <w:bCs/>
                <w:color w:val="000000" w:themeColor="text1"/>
                <w:sz w:val="20"/>
                <w:szCs w:val="20"/>
              </w:rPr>
            </w:pPr>
            <w:r w:rsidRPr="00C74392">
              <w:rPr>
                <w:rFonts w:ascii="Calibri" w:eastAsia="Calibri" w:hAnsi="Calibri" w:cs="Calibri"/>
                <w:b/>
                <w:bCs/>
                <w:color w:val="000000" w:themeColor="text1"/>
                <w:sz w:val="20"/>
                <w:szCs w:val="20"/>
              </w:rPr>
              <w:t>ΜΑΘΗΜΑ</w:t>
            </w:r>
          </w:p>
        </w:tc>
        <w:tc>
          <w:tcPr>
            <w:tcW w:w="2711" w:type="dxa"/>
            <w:shd w:val="clear" w:color="auto" w:fill="BFBFBF"/>
            <w:noWrap/>
            <w:vAlign w:val="center"/>
            <w:hideMark/>
          </w:tcPr>
          <w:p w:rsidR="00F95A00" w:rsidRPr="00C74392" w:rsidRDefault="00F95A00" w:rsidP="002B06D7">
            <w:pPr>
              <w:jc w:val="center"/>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ΚΡΙΤΗΡΙΟ ΕΠΙΛΕΞΙΜΟΤΗΤΑΣ</w:t>
            </w:r>
          </w:p>
        </w:tc>
        <w:tc>
          <w:tcPr>
            <w:tcW w:w="3544" w:type="dxa"/>
            <w:shd w:val="clear" w:color="auto" w:fill="BFBFBF"/>
            <w:vAlign w:val="center"/>
            <w:hideMark/>
          </w:tcPr>
          <w:p w:rsidR="00F95A00" w:rsidRPr="00C74392" w:rsidRDefault="00F95A00" w:rsidP="002B06D7">
            <w:pPr>
              <w:jc w:val="center"/>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ΑΚΡΙΒΕΙΣ ΤΙΜΕΣ ΣΥΝΤΕΛΕΣΤΩΝ ΒΑΡΥΤΗΤΑΣ</w:t>
            </w:r>
          </w:p>
        </w:tc>
      </w:tr>
      <w:tr w:rsidR="00E15A29" w:rsidRPr="00C74392" w:rsidTr="00CD150F">
        <w:trPr>
          <w:trHeight w:val="2935"/>
        </w:trPr>
        <w:tc>
          <w:tcPr>
            <w:tcW w:w="2383" w:type="dxa"/>
            <w:vMerge w:val="restart"/>
            <w:shd w:val="clear" w:color="auto" w:fill="auto"/>
            <w:noWrap/>
            <w:vAlign w:val="center"/>
          </w:tcPr>
          <w:p w:rsidR="00E15A29" w:rsidRPr="00C74392" w:rsidRDefault="00E15A29" w:rsidP="002B06D7">
            <w:pPr>
              <w:jc w:val="center"/>
              <w:rPr>
                <w:rFonts w:ascii="Calibri" w:eastAsia="Calibri" w:hAnsi="Calibri" w:cs="Calibri"/>
                <w:color w:val="000000" w:themeColor="text1"/>
                <w:sz w:val="20"/>
                <w:szCs w:val="20"/>
              </w:rPr>
            </w:pPr>
          </w:p>
          <w:p w:rsidR="00E15A29" w:rsidRPr="00C74392" w:rsidRDefault="00E15A29" w:rsidP="00F95A00">
            <w:pPr>
              <w:jc w:val="center"/>
              <w:rPr>
                <w:rFonts w:ascii="Calibri" w:eastAsia="Calibri" w:hAnsi="Calibri" w:cs="Calibri"/>
                <w:color w:val="000000" w:themeColor="text1"/>
                <w:sz w:val="20"/>
                <w:szCs w:val="20"/>
              </w:rPr>
            </w:pPr>
            <w:r>
              <w:rPr>
                <w:rFonts w:ascii="Calibri" w:eastAsia="Calibri" w:hAnsi="Calibri" w:cs="Calibri"/>
                <w:color w:val="000000" w:themeColor="text1"/>
                <w:sz w:val="20"/>
                <w:szCs w:val="20"/>
              </w:rPr>
              <w:t>ΤΟΜΕΑΣ ΤΟΥΡΙΣΜΟΥ – ΕΠΙΧΕΙΡΗΣΕΩΝ ΤΟΥΡΙΣΜΟΥ ΚΑΙ ΦΙΛΙΞΕΝΙΑΣ</w:t>
            </w:r>
          </w:p>
        </w:tc>
        <w:tc>
          <w:tcPr>
            <w:tcW w:w="2287" w:type="dxa"/>
            <w:vMerge w:val="restart"/>
            <w:shd w:val="clear" w:color="auto" w:fill="auto"/>
            <w:vAlign w:val="center"/>
          </w:tcPr>
          <w:p w:rsidR="00E15A29" w:rsidRPr="004E2BF1" w:rsidRDefault="00E15A29" w:rsidP="00F95A00">
            <w:pPr>
              <w:rPr>
                <w:rFonts w:asciiTheme="minorHAnsi" w:eastAsia="Calibri" w:hAnsiTheme="minorHAnsi" w:cstheme="minorHAnsi"/>
                <w:color w:val="000000" w:themeColor="text1"/>
                <w:sz w:val="20"/>
                <w:szCs w:val="20"/>
              </w:rPr>
            </w:pPr>
            <w:r w:rsidRPr="004E2BF1">
              <w:rPr>
                <w:rFonts w:asciiTheme="minorHAnsi" w:eastAsia="Calibri" w:hAnsiTheme="minorHAnsi" w:cstheme="minorHAnsi"/>
                <w:color w:val="000000" w:themeColor="text1"/>
                <w:sz w:val="20"/>
                <w:szCs w:val="20"/>
              </w:rPr>
              <w:t>ΓΝΩΣΤΙΚΟ ΑΝΤΙΚΕΙΜΕΝΟ: «ΔΙΟΙΚΗΣΗ ΞΕΝΟΔΟΧΕΙΑΚΩΝ ΕΠΙΧΕΙΡΗΣΕΩΝ ΚΑΙ ΕΦΑΡΜΟΓΕΣ ΞΕΝΟΔΟΧΕΙΑΚΟΥ ΛΟΓΙΣΜΙΚΟΥ»</w:t>
            </w:r>
          </w:p>
        </w:tc>
        <w:tc>
          <w:tcPr>
            <w:tcW w:w="2287" w:type="dxa"/>
            <w:shd w:val="clear" w:color="auto" w:fill="auto"/>
            <w:vAlign w:val="center"/>
          </w:tcPr>
          <w:p w:rsidR="00E15A29" w:rsidRPr="004E2BF1" w:rsidRDefault="00E15A29" w:rsidP="002B06D7">
            <w:pPr>
              <w:rPr>
                <w:rFonts w:asciiTheme="minorHAnsi" w:eastAsia="Calibri" w:hAnsiTheme="minorHAnsi" w:cstheme="minorHAnsi"/>
                <w:color w:val="000000" w:themeColor="text1"/>
                <w:sz w:val="20"/>
                <w:szCs w:val="20"/>
              </w:rPr>
            </w:pPr>
            <w:r w:rsidRPr="004E2BF1">
              <w:rPr>
                <w:rFonts w:asciiTheme="minorHAnsi" w:eastAsia="Calibri" w:hAnsiTheme="minorHAnsi" w:cstheme="minorHAnsi"/>
                <w:color w:val="000000" w:themeColor="text1"/>
                <w:sz w:val="20"/>
                <w:szCs w:val="20"/>
              </w:rPr>
              <w:t>ΜΑΘΗΜΑ</w:t>
            </w:r>
          </w:p>
          <w:p w:rsidR="00E15A29" w:rsidRPr="004E2BF1" w:rsidRDefault="00E15A29" w:rsidP="002B06D7">
            <w:pPr>
              <w:rPr>
                <w:rFonts w:asciiTheme="minorHAnsi" w:eastAsia="Calibri" w:hAnsiTheme="minorHAnsi" w:cstheme="minorHAnsi"/>
                <w:color w:val="000000" w:themeColor="text1"/>
                <w:sz w:val="20"/>
                <w:szCs w:val="20"/>
              </w:rPr>
            </w:pPr>
            <w:r w:rsidRPr="004E2BF1">
              <w:rPr>
                <w:rFonts w:asciiTheme="minorHAnsi" w:eastAsia="Calibri" w:hAnsiTheme="minorHAnsi" w:cstheme="minorHAnsi"/>
                <w:color w:val="000000" w:themeColor="text1"/>
                <w:sz w:val="20"/>
                <w:szCs w:val="20"/>
              </w:rPr>
              <w:t>«ΔΙΟΙΚΗΣΗ ΤΜΗΜΑΤΩΝ ΥΠΟΔΟΧΗΣ»</w:t>
            </w:r>
          </w:p>
        </w:tc>
        <w:tc>
          <w:tcPr>
            <w:tcW w:w="2711" w:type="dxa"/>
            <w:vMerge w:val="restart"/>
            <w:shd w:val="clear" w:color="auto" w:fill="auto"/>
            <w:noWrap/>
            <w:vAlign w:val="center"/>
          </w:tcPr>
          <w:p w:rsidR="00E15A29" w:rsidRPr="004E2BF1" w:rsidRDefault="00E15A29" w:rsidP="006E02DE">
            <w:pPr>
              <w:shd w:val="clear" w:color="auto" w:fill="FFFFFF"/>
              <w:rPr>
                <w:rFonts w:asciiTheme="minorHAnsi" w:eastAsia="Times New Roman" w:hAnsiTheme="minorHAnsi" w:cstheme="minorHAnsi"/>
                <w:color w:val="000000"/>
                <w:sz w:val="20"/>
                <w:szCs w:val="20"/>
                <w:bdr w:val="none" w:sz="0" w:space="0" w:color="auto" w:frame="1"/>
                <w:lang w:eastAsia="el-GR"/>
              </w:rPr>
            </w:pPr>
            <w:r w:rsidRPr="004E2BF1">
              <w:rPr>
                <w:rFonts w:asciiTheme="minorHAnsi" w:eastAsia="Times New Roman" w:hAnsiTheme="minorHAnsi" w:cstheme="minorHAnsi"/>
                <w:color w:val="000000"/>
                <w:sz w:val="20"/>
                <w:szCs w:val="20"/>
                <w:bdr w:val="none" w:sz="0" w:space="0" w:color="auto" w:frame="1"/>
                <w:lang w:eastAsia="el-GR"/>
              </w:rPr>
              <w:t>ΠΕΡΙΠΤΩΣΗ Β</w:t>
            </w:r>
          </w:p>
          <w:p w:rsidR="00E15A29" w:rsidRPr="004E2BF1" w:rsidRDefault="00FC42DA" w:rsidP="006E02DE">
            <w:pPr>
              <w:spacing w:after="160" w:line="259" w:lineRule="auto"/>
              <w:rPr>
                <w:rFonts w:asciiTheme="minorHAnsi" w:eastAsiaTheme="minorHAnsi" w:hAnsiTheme="minorHAnsi" w:cstheme="minorHAnsi"/>
                <w:sz w:val="22"/>
                <w:szCs w:val="22"/>
              </w:rPr>
            </w:pPr>
            <w:r w:rsidRPr="004E2BF1">
              <w:rPr>
                <w:rFonts w:asciiTheme="minorHAnsi" w:hAnsiTheme="minorHAnsi" w:cstheme="minorHAnsi"/>
              </w:rPr>
              <w:t>απαιτείται εξαιρετική τεχνική εμπειρία, ήτοι επαγγελματική εμπειρία αντίστοιχου επιπέδου</w:t>
            </w:r>
          </w:p>
          <w:p w:rsidR="00E15A29" w:rsidRPr="004E2BF1" w:rsidRDefault="00E15A29" w:rsidP="006E02DE">
            <w:pPr>
              <w:shd w:val="clear" w:color="auto" w:fill="FFFFFF"/>
              <w:jc w:val="center"/>
              <w:rPr>
                <w:rFonts w:asciiTheme="minorHAnsi" w:eastAsia="Calibri" w:hAnsiTheme="minorHAnsi" w:cstheme="minorHAnsi"/>
                <w:color w:val="000000" w:themeColor="text1"/>
                <w:sz w:val="20"/>
                <w:szCs w:val="20"/>
              </w:rPr>
            </w:pPr>
          </w:p>
        </w:tc>
        <w:tc>
          <w:tcPr>
            <w:tcW w:w="3544" w:type="dxa"/>
            <w:vMerge w:val="restart"/>
            <w:shd w:val="clear" w:color="auto" w:fill="auto"/>
            <w:vAlign w:val="center"/>
          </w:tcPr>
          <w:p w:rsidR="00E15A29" w:rsidRPr="004E2BF1" w:rsidRDefault="00E15A29" w:rsidP="00F95A00">
            <w:pPr>
              <w:pStyle w:val="Web"/>
              <w:shd w:val="clear" w:color="auto" w:fill="FFFFFF"/>
              <w:spacing w:before="0" w:beforeAutospacing="0" w:after="0" w:afterAutospacing="0"/>
              <w:rPr>
                <w:rFonts w:asciiTheme="minorHAnsi" w:hAnsiTheme="minorHAnsi" w:cstheme="minorHAnsi"/>
                <w:color w:val="000000"/>
                <w:sz w:val="20"/>
                <w:szCs w:val="20"/>
              </w:rPr>
            </w:pPr>
            <w:r w:rsidRPr="004E2BF1">
              <w:rPr>
                <w:rFonts w:asciiTheme="minorHAnsi" w:hAnsiTheme="minorHAnsi" w:cstheme="minorHAnsi"/>
                <w:color w:val="000000"/>
                <w:sz w:val="20"/>
                <w:szCs w:val="20"/>
                <w:bdr w:val="none" w:sz="0" w:space="0" w:color="auto" w:frame="1"/>
              </w:rPr>
              <w:t>1. Δημοσιευμένο Επιστημονικό Έργο (Κ1):0,2</w:t>
            </w:r>
          </w:p>
          <w:p w:rsidR="00E15A29" w:rsidRPr="004E2BF1" w:rsidRDefault="00E15A29" w:rsidP="00F95A00">
            <w:pPr>
              <w:pStyle w:val="Web"/>
              <w:shd w:val="clear" w:color="auto" w:fill="FFFFFF"/>
              <w:spacing w:before="0" w:beforeAutospacing="0" w:after="0" w:afterAutospacing="0"/>
              <w:rPr>
                <w:rFonts w:asciiTheme="minorHAnsi" w:hAnsiTheme="minorHAnsi" w:cstheme="minorHAnsi"/>
                <w:color w:val="000000"/>
                <w:sz w:val="20"/>
                <w:szCs w:val="20"/>
              </w:rPr>
            </w:pPr>
            <w:r w:rsidRPr="004E2BF1">
              <w:rPr>
                <w:rFonts w:asciiTheme="minorHAnsi" w:hAnsiTheme="minorHAnsi" w:cstheme="minorHAnsi"/>
                <w:color w:val="000000"/>
                <w:sz w:val="20"/>
                <w:szCs w:val="20"/>
                <w:bdr w:val="none" w:sz="0" w:space="0" w:color="auto" w:frame="1"/>
              </w:rPr>
              <w:t>2. Συμμετοχή σε Ερευνητικά Έργα (Κ2): 0,2</w:t>
            </w:r>
          </w:p>
          <w:p w:rsidR="00E15A29" w:rsidRPr="004E2BF1" w:rsidRDefault="00E15A29" w:rsidP="00F95A00">
            <w:pPr>
              <w:pStyle w:val="Web"/>
              <w:shd w:val="clear" w:color="auto" w:fill="FFFFFF"/>
              <w:spacing w:before="0" w:beforeAutospacing="0" w:after="0" w:afterAutospacing="0"/>
              <w:rPr>
                <w:rFonts w:asciiTheme="minorHAnsi" w:hAnsiTheme="minorHAnsi" w:cstheme="minorHAnsi"/>
                <w:color w:val="000000"/>
                <w:sz w:val="20"/>
                <w:szCs w:val="20"/>
              </w:rPr>
            </w:pPr>
            <w:r w:rsidRPr="004E2BF1">
              <w:rPr>
                <w:rFonts w:asciiTheme="minorHAnsi" w:hAnsiTheme="minorHAnsi" w:cstheme="minorHAnsi"/>
                <w:color w:val="000000"/>
                <w:sz w:val="20"/>
                <w:szCs w:val="20"/>
                <w:bdr w:val="none" w:sz="0" w:space="0" w:color="auto" w:frame="1"/>
              </w:rPr>
              <w:t>3. Εκπαιδευτική Εμπειρία σε ΑΕΙ (Κ3): 0,25</w:t>
            </w:r>
          </w:p>
          <w:p w:rsidR="00E15A29" w:rsidRPr="004E2BF1" w:rsidRDefault="00E15A29" w:rsidP="00F95A00">
            <w:pPr>
              <w:pStyle w:val="Web"/>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sidRPr="004E2BF1">
              <w:rPr>
                <w:rFonts w:asciiTheme="minorHAnsi" w:hAnsiTheme="minorHAnsi" w:cstheme="minorHAnsi"/>
                <w:color w:val="000000"/>
                <w:sz w:val="20"/>
                <w:szCs w:val="20"/>
                <w:bdr w:val="none" w:sz="0" w:space="0" w:color="auto" w:frame="1"/>
              </w:rPr>
              <w:t>4.  Επαγγελματική / Κλινική Εμπειρία (Κ4): 0,35</w:t>
            </w:r>
          </w:p>
          <w:p w:rsidR="00E15A29" w:rsidRPr="004E2BF1" w:rsidRDefault="00E15A29" w:rsidP="00F95A00">
            <w:pPr>
              <w:pStyle w:val="Web"/>
              <w:shd w:val="clear" w:color="auto" w:fill="FFFFFF"/>
              <w:spacing w:before="0" w:beforeAutospacing="0" w:after="0" w:afterAutospacing="0"/>
              <w:rPr>
                <w:rFonts w:asciiTheme="minorHAnsi" w:eastAsia="Calibri" w:hAnsiTheme="minorHAnsi" w:cstheme="minorHAnsi"/>
                <w:b/>
                <w:color w:val="000000" w:themeColor="text1"/>
                <w:sz w:val="20"/>
                <w:szCs w:val="20"/>
                <w:u w:val="single"/>
              </w:rPr>
            </w:pPr>
          </w:p>
          <w:p w:rsidR="00E15A29" w:rsidRPr="004E2BF1" w:rsidRDefault="00E15A29" w:rsidP="002B06D7">
            <w:pPr>
              <w:jc w:val="center"/>
              <w:rPr>
                <w:rFonts w:asciiTheme="minorHAnsi" w:eastAsia="Calibri" w:hAnsiTheme="minorHAnsi" w:cstheme="minorHAnsi"/>
                <w:b/>
                <w:color w:val="000000" w:themeColor="text1"/>
                <w:sz w:val="20"/>
                <w:szCs w:val="20"/>
                <w:u w:val="single"/>
              </w:rPr>
            </w:pPr>
          </w:p>
        </w:tc>
      </w:tr>
      <w:tr w:rsidR="00E15A29" w:rsidRPr="00C74392" w:rsidTr="00CD150F">
        <w:trPr>
          <w:trHeight w:val="70"/>
        </w:trPr>
        <w:tc>
          <w:tcPr>
            <w:tcW w:w="2383" w:type="dxa"/>
            <w:vMerge/>
            <w:shd w:val="clear" w:color="auto" w:fill="auto"/>
            <w:noWrap/>
            <w:vAlign w:val="center"/>
          </w:tcPr>
          <w:p w:rsidR="00E15A29" w:rsidRPr="00C74392" w:rsidRDefault="00E15A29" w:rsidP="002B06D7">
            <w:pPr>
              <w:jc w:val="center"/>
              <w:rPr>
                <w:rFonts w:ascii="Calibri" w:eastAsia="Calibri" w:hAnsi="Calibri" w:cs="Calibri"/>
                <w:color w:val="000000" w:themeColor="text1"/>
                <w:sz w:val="20"/>
                <w:szCs w:val="20"/>
              </w:rPr>
            </w:pPr>
          </w:p>
        </w:tc>
        <w:tc>
          <w:tcPr>
            <w:tcW w:w="2287" w:type="dxa"/>
            <w:vMerge/>
            <w:shd w:val="clear" w:color="auto" w:fill="auto"/>
            <w:vAlign w:val="center"/>
          </w:tcPr>
          <w:p w:rsidR="00E15A29" w:rsidRPr="004E2BF1" w:rsidRDefault="00E15A29" w:rsidP="002B06D7">
            <w:pPr>
              <w:rPr>
                <w:rFonts w:asciiTheme="minorHAnsi" w:eastAsia="Calibri" w:hAnsiTheme="minorHAnsi" w:cstheme="minorHAnsi"/>
                <w:color w:val="000000" w:themeColor="text1"/>
                <w:sz w:val="20"/>
                <w:szCs w:val="20"/>
              </w:rPr>
            </w:pPr>
          </w:p>
        </w:tc>
        <w:tc>
          <w:tcPr>
            <w:tcW w:w="2287" w:type="dxa"/>
            <w:shd w:val="clear" w:color="auto" w:fill="auto"/>
            <w:vAlign w:val="center"/>
          </w:tcPr>
          <w:p w:rsidR="00E15A29" w:rsidRPr="004E2BF1" w:rsidRDefault="00E15A29" w:rsidP="002B06D7">
            <w:pPr>
              <w:rPr>
                <w:rFonts w:asciiTheme="minorHAnsi" w:eastAsia="Calibri" w:hAnsiTheme="minorHAnsi" w:cstheme="minorHAnsi"/>
                <w:color w:val="000000" w:themeColor="text1"/>
                <w:sz w:val="20"/>
                <w:szCs w:val="20"/>
              </w:rPr>
            </w:pPr>
          </w:p>
        </w:tc>
        <w:tc>
          <w:tcPr>
            <w:tcW w:w="2711" w:type="dxa"/>
            <w:vMerge/>
            <w:shd w:val="clear" w:color="auto" w:fill="auto"/>
            <w:noWrap/>
            <w:vAlign w:val="center"/>
          </w:tcPr>
          <w:p w:rsidR="00E15A29" w:rsidRPr="004E2BF1" w:rsidRDefault="00E15A29" w:rsidP="002B06D7">
            <w:pPr>
              <w:jc w:val="center"/>
              <w:rPr>
                <w:rFonts w:asciiTheme="minorHAnsi" w:eastAsia="Calibri" w:hAnsiTheme="minorHAnsi" w:cstheme="minorHAnsi"/>
                <w:color w:val="000000" w:themeColor="text1"/>
                <w:sz w:val="20"/>
                <w:szCs w:val="20"/>
              </w:rPr>
            </w:pPr>
          </w:p>
        </w:tc>
        <w:tc>
          <w:tcPr>
            <w:tcW w:w="3544" w:type="dxa"/>
            <w:vMerge/>
            <w:shd w:val="clear" w:color="auto" w:fill="auto"/>
            <w:vAlign w:val="center"/>
          </w:tcPr>
          <w:p w:rsidR="00E15A29" w:rsidRPr="004E2BF1" w:rsidRDefault="00E15A29" w:rsidP="002B06D7">
            <w:pPr>
              <w:jc w:val="center"/>
              <w:rPr>
                <w:rFonts w:asciiTheme="minorHAnsi" w:eastAsia="Calibri" w:hAnsiTheme="minorHAnsi" w:cstheme="minorHAnsi"/>
                <w:color w:val="000000" w:themeColor="text1"/>
                <w:sz w:val="20"/>
                <w:szCs w:val="20"/>
              </w:rPr>
            </w:pPr>
          </w:p>
        </w:tc>
      </w:tr>
      <w:tr w:rsidR="00E15A29" w:rsidRPr="00C74392" w:rsidTr="00CD150F">
        <w:trPr>
          <w:trHeight w:val="928"/>
        </w:trPr>
        <w:tc>
          <w:tcPr>
            <w:tcW w:w="2383" w:type="dxa"/>
            <w:vMerge/>
            <w:shd w:val="clear" w:color="auto" w:fill="auto"/>
            <w:noWrap/>
            <w:vAlign w:val="center"/>
          </w:tcPr>
          <w:p w:rsidR="00E15A29" w:rsidRPr="00C74392" w:rsidRDefault="00E15A29" w:rsidP="002B06D7">
            <w:pPr>
              <w:jc w:val="center"/>
              <w:rPr>
                <w:rFonts w:ascii="Calibri" w:eastAsia="Calibri" w:hAnsi="Calibri" w:cs="Calibri"/>
                <w:color w:val="000000" w:themeColor="text1"/>
                <w:sz w:val="20"/>
                <w:szCs w:val="20"/>
              </w:rPr>
            </w:pPr>
          </w:p>
        </w:tc>
        <w:tc>
          <w:tcPr>
            <w:tcW w:w="2287" w:type="dxa"/>
            <w:vMerge w:val="restart"/>
            <w:shd w:val="clear" w:color="auto" w:fill="auto"/>
            <w:vAlign w:val="center"/>
          </w:tcPr>
          <w:p w:rsidR="00E15A29" w:rsidRPr="004E2BF1" w:rsidRDefault="00E15A29" w:rsidP="002B06D7">
            <w:pPr>
              <w:rPr>
                <w:rFonts w:asciiTheme="minorHAnsi" w:eastAsia="Calibri" w:hAnsiTheme="minorHAnsi" w:cstheme="minorHAnsi"/>
                <w:color w:val="000000" w:themeColor="text1"/>
                <w:sz w:val="20"/>
                <w:szCs w:val="20"/>
              </w:rPr>
            </w:pPr>
            <w:r w:rsidRPr="004E2BF1">
              <w:rPr>
                <w:rFonts w:asciiTheme="minorHAnsi" w:eastAsia="Calibri" w:hAnsiTheme="minorHAnsi" w:cstheme="minorHAnsi"/>
                <w:color w:val="000000" w:themeColor="text1"/>
                <w:sz w:val="20"/>
                <w:szCs w:val="20"/>
              </w:rPr>
              <w:t>ΓΝΩΣΤΙΚΟ ΑΝΤΙΚΕΙΜΕΝΟ: «ΔΙΟΙΚΗΣΗ ΤΟΥΡΙΣΤΙΚΩΝ ΓΡΑΦΕΙΩΝ, ΣΥΝΕΔΡΙΑΚΟΥ – ΕΝΑΛΛΑΚΤΙΚΟΥ ΤΟΥΡΙΣΜΟΥ»</w:t>
            </w:r>
          </w:p>
        </w:tc>
        <w:tc>
          <w:tcPr>
            <w:tcW w:w="2287" w:type="dxa"/>
            <w:shd w:val="clear" w:color="auto" w:fill="auto"/>
            <w:vAlign w:val="center"/>
          </w:tcPr>
          <w:p w:rsidR="00E15A29" w:rsidRPr="004E2BF1" w:rsidRDefault="00E15A29" w:rsidP="002B06D7">
            <w:pPr>
              <w:rPr>
                <w:rFonts w:asciiTheme="minorHAnsi" w:eastAsia="Calibri" w:hAnsiTheme="minorHAnsi" w:cstheme="minorHAnsi"/>
                <w:color w:val="000000" w:themeColor="text1"/>
                <w:sz w:val="20"/>
                <w:szCs w:val="20"/>
              </w:rPr>
            </w:pPr>
            <w:r w:rsidRPr="004E2BF1">
              <w:rPr>
                <w:rFonts w:asciiTheme="minorHAnsi" w:eastAsia="Calibri" w:hAnsiTheme="minorHAnsi" w:cstheme="minorHAnsi"/>
                <w:color w:val="000000" w:themeColor="text1"/>
                <w:sz w:val="20"/>
                <w:szCs w:val="20"/>
              </w:rPr>
              <w:t>ΜΑΘΗΜΑ : «ΟΡΓΑΝΩΣΗ ΚΑΙ ΔΙΟΙΚΗΣΗ ΤΟΥΡΙΣΤΙΚΩΝ ΓΡΑΦΕΙΩΝ»</w:t>
            </w:r>
          </w:p>
        </w:tc>
        <w:tc>
          <w:tcPr>
            <w:tcW w:w="2711" w:type="dxa"/>
            <w:vMerge w:val="restart"/>
            <w:shd w:val="clear" w:color="auto" w:fill="auto"/>
            <w:noWrap/>
            <w:vAlign w:val="center"/>
          </w:tcPr>
          <w:p w:rsidR="00E15A29" w:rsidRPr="004E2BF1" w:rsidRDefault="00E15A29" w:rsidP="00F95A00">
            <w:pPr>
              <w:shd w:val="clear" w:color="auto" w:fill="FFFFFF"/>
              <w:jc w:val="center"/>
              <w:rPr>
                <w:rFonts w:asciiTheme="minorHAnsi" w:eastAsia="Times New Roman" w:hAnsiTheme="minorHAnsi" w:cstheme="minorHAnsi"/>
                <w:color w:val="000000"/>
                <w:sz w:val="20"/>
                <w:szCs w:val="20"/>
                <w:lang w:eastAsia="el-GR"/>
              </w:rPr>
            </w:pPr>
          </w:p>
          <w:p w:rsidR="00E15A29" w:rsidRPr="004E2BF1" w:rsidRDefault="00E15A29" w:rsidP="00F95A00">
            <w:pPr>
              <w:shd w:val="clear" w:color="auto" w:fill="FFFFFF"/>
              <w:jc w:val="center"/>
              <w:rPr>
                <w:rFonts w:asciiTheme="minorHAnsi" w:eastAsia="Times New Roman" w:hAnsiTheme="minorHAnsi" w:cstheme="minorHAnsi"/>
                <w:color w:val="000000"/>
                <w:sz w:val="20"/>
                <w:szCs w:val="20"/>
                <w:lang w:eastAsia="el-GR"/>
              </w:rPr>
            </w:pPr>
            <w:r w:rsidRPr="004E2BF1">
              <w:rPr>
                <w:rFonts w:asciiTheme="minorHAnsi" w:eastAsia="Times New Roman" w:hAnsiTheme="minorHAnsi" w:cstheme="minorHAnsi"/>
                <w:color w:val="000000"/>
                <w:sz w:val="20"/>
                <w:szCs w:val="20"/>
                <w:bdr w:val="none" w:sz="0" w:space="0" w:color="auto" w:frame="1"/>
                <w:lang w:eastAsia="el-GR"/>
              </w:rPr>
              <w:t>ΠΕΡΙΠΤΩΣΗ Β </w:t>
            </w:r>
          </w:p>
          <w:p w:rsidR="00E15A29" w:rsidRPr="004E2BF1" w:rsidRDefault="00E15A29" w:rsidP="00F121A9">
            <w:pPr>
              <w:shd w:val="clear" w:color="auto" w:fill="FFFFFF"/>
              <w:rPr>
                <w:rFonts w:asciiTheme="minorHAnsi" w:eastAsia="Times New Roman" w:hAnsiTheme="minorHAnsi" w:cstheme="minorHAnsi"/>
                <w:color w:val="000000"/>
                <w:sz w:val="20"/>
                <w:szCs w:val="20"/>
                <w:lang w:eastAsia="el-GR"/>
              </w:rPr>
            </w:pPr>
          </w:p>
          <w:p w:rsidR="00E15A29" w:rsidRPr="004E2BF1" w:rsidRDefault="00FC42DA" w:rsidP="00F95A00">
            <w:pPr>
              <w:shd w:val="clear" w:color="auto" w:fill="FFFFFF"/>
              <w:jc w:val="center"/>
              <w:rPr>
                <w:rFonts w:asciiTheme="minorHAnsi" w:eastAsia="Times New Roman" w:hAnsiTheme="minorHAnsi" w:cstheme="minorHAnsi"/>
                <w:color w:val="000000"/>
                <w:sz w:val="20"/>
                <w:szCs w:val="20"/>
                <w:lang w:eastAsia="el-GR"/>
              </w:rPr>
            </w:pPr>
            <w:r w:rsidRPr="004E2BF1">
              <w:rPr>
                <w:rFonts w:asciiTheme="minorHAnsi" w:hAnsiTheme="minorHAnsi" w:cstheme="minorHAnsi"/>
              </w:rPr>
              <w:t>απαιτείται εξαιρετική τεχνική εμπειρία, ήτοι επαγγελματική εμπειρία αντίστοιχου επιπέδου</w:t>
            </w:r>
          </w:p>
          <w:p w:rsidR="00E15A29" w:rsidRPr="004E2BF1" w:rsidRDefault="00E15A29" w:rsidP="00F95A00">
            <w:pPr>
              <w:jc w:val="center"/>
              <w:rPr>
                <w:rFonts w:asciiTheme="minorHAnsi" w:eastAsia="Calibri" w:hAnsiTheme="minorHAnsi" w:cstheme="minorHAnsi"/>
                <w:color w:val="000000" w:themeColor="text1"/>
                <w:sz w:val="20"/>
                <w:szCs w:val="20"/>
              </w:rPr>
            </w:pPr>
          </w:p>
        </w:tc>
        <w:tc>
          <w:tcPr>
            <w:tcW w:w="3544" w:type="dxa"/>
            <w:shd w:val="clear" w:color="auto" w:fill="auto"/>
            <w:vAlign w:val="center"/>
          </w:tcPr>
          <w:p w:rsidR="00E15A29" w:rsidRPr="004E2BF1" w:rsidRDefault="00E15A29" w:rsidP="00F95A00">
            <w:pPr>
              <w:pStyle w:val="Web"/>
              <w:shd w:val="clear" w:color="auto" w:fill="FFFFFF"/>
              <w:spacing w:before="0" w:beforeAutospacing="0" w:after="0" w:afterAutospacing="0"/>
              <w:rPr>
                <w:rFonts w:asciiTheme="minorHAnsi" w:hAnsiTheme="minorHAnsi" w:cstheme="minorHAnsi"/>
                <w:color w:val="000000"/>
                <w:sz w:val="20"/>
                <w:szCs w:val="20"/>
              </w:rPr>
            </w:pPr>
            <w:r w:rsidRPr="004E2BF1">
              <w:rPr>
                <w:rFonts w:asciiTheme="minorHAnsi" w:hAnsiTheme="minorHAnsi" w:cstheme="minorHAnsi"/>
                <w:color w:val="000000"/>
                <w:sz w:val="20"/>
                <w:szCs w:val="20"/>
                <w:bdr w:val="none" w:sz="0" w:space="0" w:color="auto" w:frame="1"/>
              </w:rPr>
              <w:t>1. Δημοσιευμένο Επιστημονικό Έργο (Κ1): 0,2</w:t>
            </w:r>
          </w:p>
          <w:p w:rsidR="00E15A29" w:rsidRPr="004E2BF1" w:rsidRDefault="00E15A29" w:rsidP="00F95A00">
            <w:pPr>
              <w:pStyle w:val="Web"/>
              <w:shd w:val="clear" w:color="auto" w:fill="FFFFFF"/>
              <w:spacing w:before="0" w:beforeAutospacing="0" w:after="0" w:afterAutospacing="0"/>
              <w:rPr>
                <w:rFonts w:asciiTheme="minorHAnsi" w:hAnsiTheme="minorHAnsi" w:cstheme="minorHAnsi"/>
                <w:color w:val="000000"/>
                <w:sz w:val="20"/>
                <w:szCs w:val="20"/>
              </w:rPr>
            </w:pPr>
            <w:r w:rsidRPr="004E2BF1">
              <w:rPr>
                <w:rFonts w:asciiTheme="minorHAnsi" w:hAnsiTheme="minorHAnsi" w:cstheme="minorHAnsi"/>
                <w:color w:val="000000"/>
                <w:sz w:val="20"/>
                <w:szCs w:val="20"/>
                <w:bdr w:val="none" w:sz="0" w:space="0" w:color="auto" w:frame="1"/>
              </w:rPr>
              <w:t>2. Συμμετοχή σε Ερευνητικά Έργα (Κ2):0,</w:t>
            </w:r>
            <w:r w:rsidR="0041148D" w:rsidRPr="004E2BF1">
              <w:rPr>
                <w:rFonts w:asciiTheme="minorHAnsi" w:hAnsiTheme="minorHAnsi" w:cstheme="minorHAnsi"/>
                <w:color w:val="000000"/>
                <w:sz w:val="20"/>
                <w:szCs w:val="20"/>
                <w:bdr w:val="none" w:sz="0" w:space="0" w:color="auto" w:frame="1"/>
              </w:rPr>
              <w:t>2</w:t>
            </w:r>
          </w:p>
          <w:p w:rsidR="00E15A29" w:rsidRPr="004E2BF1" w:rsidRDefault="00E15A29" w:rsidP="00F95A00">
            <w:pPr>
              <w:pStyle w:val="Web"/>
              <w:shd w:val="clear" w:color="auto" w:fill="FFFFFF"/>
              <w:spacing w:before="0" w:beforeAutospacing="0" w:after="0" w:afterAutospacing="0"/>
              <w:rPr>
                <w:rFonts w:asciiTheme="minorHAnsi" w:hAnsiTheme="minorHAnsi" w:cstheme="minorHAnsi"/>
                <w:color w:val="000000"/>
                <w:sz w:val="20"/>
                <w:szCs w:val="20"/>
              </w:rPr>
            </w:pPr>
            <w:r w:rsidRPr="004E2BF1">
              <w:rPr>
                <w:rFonts w:asciiTheme="minorHAnsi" w:hAnsiTheme="minorHAnsi" w:cstheme="minorHAnsi"/>
                <w:color w:val="000000"/>
                <w:sz w:val="20"/>
                <w:szCs w:val="20"/>
                <w:bdr w:val="none" w:sz="0" w:space="0" w:color="auto" w:frame="1"/>
              </w:rPr>
              <w:t>3. Εκπαιδευτική Εμπειρία σε ΑΕΙ (Κ3): 0,</w:t>
            </w:r>
            <w:r w:rsidR="0041148D" w:rsidRPr="004E2BF1">
              <w:rPr>
                <w:rFonts w:asciiTheme="minorHAnsi" w:hAnsiTheme="minorHAnsi" w:cstheme="minorHAnsi"/>
                <w:color w:val="000000"/>
                <w:sz w:val="20"/>
                <w:szCs w:val="20"/>
                <w:bdr w:val="none" w:sz="0" w:space="0" w:color="auto" w:frame="1"/>
              </w:rPr>
              <w:t>25</w:t>
            </w:r>
          </w:p>
          <w:p w:rsidR="00E15A29" w:rsidRPr="004E2BF1" w:rsidRDefault="00E15A29" w:rsidP="00F95A00">
            <w:pPr>
              <w:pStyle w:val="Web"/>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sidRPr="004E2BF1">
              <w:rPr>
                <w:rFonts w:asciiTheme="minorHAnsi" w:hAnsiTheme="minorHAnsi" w:cstheme="minorHAnsi"/>
                <w:color w:val="000000"/>
                <w:sz w:val="20"/>
                <w:szCs w:val="20"/>
                <w:bdr w:val="none" w:sz="0" w:space="0" w:color="auto" w:frame="1"/>
              </w:rPr>
              <w:t>4.  Επαγγελματική / Κλινική Εμπειρία (Κ4):0,35</w:t>
            </w:r>
          </w:p>
          <w:p w:rsidR="00E15A29" w:rsidRPr="004E2BF1" w:rsidRDefault="00E15A29" w:rsidP="00F95A00">
            <w:pPr>
              <w:pStyle w:val="Web"/>
              <w:shd w:val="clear" w:color="auto" w:fill="FFFFFF"/>
              <w:spacing w:before="0" w:beforeAutospacing="0" w:after="0" w:afterAutospacing="0"/>
              <w:rPr>
                <w:rFonts w:asciiTheme="minorHAnsi" w:eastAsia="Calibri" w:hAnsiTheme="minorHAnsi" w:cstheme="minorHAnsi"/>
                <w:b/>
                <w:color w:val="000000" w:themeColor="text1"/>
                <w:sz w:val="20"/>
                <w:szCs w:val="20"/>
                <w:u w:val="single"/>
              </w:rPr>
            </w:pPr>
          </w:p>
          <w:p w:rsidR="00E15A29" w:rsidRPr="004E2BF1" w:rsidRDefault="00E15A29" w:rsidP="002B06D7">
            <w:pPr>
              <w:jc w:val="center"/>
              <w:rPr>
                <w:rFonts w:asciiTheme="minorHAnsi" w:eastAsia="Calibri" w:hAnsiTheme="minorHAnsi" w:cstheme="minorHAnsi"/>
                <w:color w:val="000000" w:themeColor="text1"/>
                <w:sz w:val="20"/>
                <w:szCs w:val="20"/>
              </w:rPr>
            </w:pPr>
          </w:p>
        </w:tc>
      </w:tr>
      <w:tr w:rsidR="0041148D" w:rsidRPr="00C74392" w:rsidTr="004F332F">
        <w:trPr>
          <w:trHeight w:val="70"/>
        </w:trPr>
        <w:tc>
          <w:tcPr>
            <w:tcW w:w="2383" w:type="dxa"/>
            <w:vMerge/>
            <w:shd w:val="clear" w:color="auto" w:fill="auto"/>
            <w:noWrap/>
            <w:vAlign w:val="center"/>
          </w:tcPr>
          <w:p w:rsidR="0041148D" w:rsidRPr="00C74392" w:rsidRDefault="0041148D" w:rsidP="0041148D">
            <w:pPr>
              <w:jc w:val="center"/>
              <w:rPr>
                <w:rFonts w:ascii="Calibri" w:eastAsia="Calibri" w:hAnsi="Calibri" w:cs="Calibri"/>
                <w:color w:val="000000" w:themeColor="text1"/>
                <w:sz w:val="20"/>
                <w:szCs w:val="20"/>
              </w:rPr>
            </w:pPr>
          </w:p>
        </w:tc>
        <w:tc>
          <w:tcPr>
            <w:tcW w:w="2287" w:type="dxa"/>
            <w:vMerge/>
            <w:shd w:val="clear" w:color="auto" w:fill="auto"/>
            <w:vAlign w:val="center"/>
          </w:tcPr>
          <w:p w:rsidR="0041148D" w:rsidRPr="004E2BF1" w:rsidRDefault="0041148D" w:rsidP="0041148D">
            <w:pPr>
              <w:rPr>
                <w:rFonts w:asciiTheme="minorHAnsi" w:eastAsia="Calibri" w:hAnsiTheme="minorHAnsi" w:cstheme="minorHAnsi"/>
                <w:color w:val="000000" w:themeColor="text1"/>
                <w:sz w:val="20"/>
                <w:szCs w:val="20"/>
              </w:rPr>
            </w:pPr>
          </w:p>
        </w:tc>
        <w:tc>
          <w:tcPr>
            <w:tcW w:w="2287" w:type="dxa"/>
            <w:shd w:val="clear" w:color="auto" w:fill="auto"/>
            <w:vAlign w:val="center"/>
          </w:tcPr>
          <w:p w:rsidR="0041148D" w:rsidRPr="004E2BF1" w:rsidRDefault="0041148D" w:rsidP="0041148D">
            <w:pPr>
              <w:rPr>
                <w:rFonts w:asciiTheme="minorHAnsi" w:eastAsia="Calibri" w:hAnsiTheme="minorHAnsi" w:cstheme="minorHAnsi"/>
                <w:color w:val="000000" w:themeColor="text1"/>
                <w:sz w:val="20"/>
                <w:szCs w:val="20"/>
              </w:rPr>
            </w:pPr>
            <w:r w:rsidRPr="004E2BF1">
              <w:rPr>
                <w:rFonts w:asciiTheme="minorHAnsi" w:eastAsia="Calibri" w:hAnsiTheme="minorHAnsi" w:cstheme="minorHAnsi"/>
                <w:color w:val="000000" w:themeColor="text1"/>
                <w:sz w:val="20"/>
                <w:szCs w:val="20"/>
              </w:rPr>
              <w:t>ΜΑΘΗΜΑ : «ΟΡΓΑΝΩΣΗ ΣΥΝΕΔΡΙΩΝ ΚΑΙ ΕΚΔΗΛΩΣΕΩΝ»</w:t>
            </w:r>
          </w:p>
          <w:p w:rsidR="0041148D" w:rsidRPr="004E2BF1" w:rsidRDefault="0041148D" w:rsidP="0041148D">
            <w:pPr>
              <w:rPr>
                <w:rFonts w:asciiTheme="minorHAnsi" w:eastAsia="Calibri" w:hAnsiTheme="minorHAnsi" w:cstheme="minorHAnsi"/>
                <w:color w:val="000000" w:themeColor="text1"/>
                <w:sz w:val="20"/>
                <w:szCs w:val="20"/>
              </w:rPr>
            </w:pPr>
          </w:p>
        </w:tc>
        <w:tc>
          <w:tcPr>
            <w:tcW w:w="2711" w:type="dxa"/>
            <w:vMerge/>
            <w:shd w:val="clear" w:color="auto" w:fill="auto"/>
            <w:noWrap/>
            <w:vAlign w:val="center"/>
          </w:tcPr>
          <w:p w:rsidR="0041148D" w:rsidRPr="004E2BF1" w:rsidRDefault="0041148D" w:rsidP="0041148D">
            <w:pPr>
              <w:shd w:val="clear" w:color="auto" w:fill="FFFFFF"/>
              <w:jc w:val="center"/>
              <w:rPr>
                <w:rFonts w:asciiTheme="minorHAnsi" w:eastAsia="Times New Roman" w:hAnsiTheme="minorHAnsi" w:cstheme="minorHAnsi"/>
                <w:color w:val="000000"/>
                <w:sz w:val="20"/>
                <w:szCs w:val="20"/>
                <w:lang w:eastAsia="el-GR"/>
              </w:rPr>
            </w:pPr>
          </w:p>
        </w:tc>
        <w:tc>
          <w:tcPr>
            <w:tcW w:w="3544" w:type="dxa"/>
            <w:shd w:val="clear" w:color="auto" w:fill="auto"/>
            <w:vAlign w:val="center"/>
          </w:tcPr>
          <w:p w:rsidR="0041148D" w:rsidRPr="004E2BF1" w:rsidRDefault="0041148D" w:rsidP="0041148D">
            <w:pPr>
              <w:pStyle w:val="Web"/>
              <w:shd w:val="clear" w:color="auto" w:fill="FFFFFF"/>
              <w:spacing w:before="0" w:beforeAutospacing="0" w:after="0" w:afterAutospacing="0"/>
              <w:rPr>
                <w:rFonts w:asciiTheme="minorHAnsi" w:hAnsiTheme="minorHAnsi" w:cstheme="minorHAnsi"/>
                <w:color w:val="000000"/>
                <w:sz w:val="20"/>
                <w:szCs w:val="20"/>
              </w:rPr>
            </w:pPr>
            <w:r w:rsidRPr="004E2BF1">
              <w:rPr>
                <w:rFonts w:asciiTheme="minorHAnsi" w:hAnsiTheme="minorHAnsi" w:cstheme="minorHAnsi"/>
                <w:color w:val="000000"/>
                <w:sz w:val="20"/>
                <w:szCs w:val="20"/>
                <w:bdr w:val="none" w:sz="0" w:space="0" w:color="auto" w:frame="1"/>
              </w:rPr>
              <w:t>1. Δημοσιευμένο Επιστημονικό Έργο (Κ1): 0,2</w:t>
            </w:r>
          </w:p>
          <w:p w:rsidR="0041148D" w:rsidRPr="004E2BF1" w:rsidRDefault="0041148D" w:rsidP="0041148D">
            <w:pPr>
              <w:pStyle w:val="Web"/>
              <w:shd w:val="clear" w:color="auto" w:fill="FFFFFF"/>
              <w:spacing w:before="0" w:beforeAutospacing="0" w:after="0" w:afterAutospacing="0"/>
              <w:rPr>
                <w:rFonts w:asciiTheme="minorHAnsi" w:hAnsiTheme="minorHAnsi" w:cstheme="minorHAnsi"/>
                <w:color w:val="000000"/>
                <w:sz w:val="20"/>
                <w:szCs w:val="20"/>
              </w:rPr>
            </w:pPr>
            <w:r w:rsidRPr="004E2BF1">
              <w:rPr>
                <w:rFonts w:asciiTheme="minorHAnsi" w:hAnsiTheme="minorHAnsi" w:cstheme="minorHAnsi"/>
                <w:color w:val="000000"/>
                <w:sz w:val="20"/>
                <w:szCs w:val="20"/>
                <w:bdr w:val="none" w:sz="0" w:space="0" w:color="auto" w:frame="1"/>
              </w:rPr>
              <w:t>2. Συμμετοχή σε Ερευνητικά Έργα (Κ2):0,2</w:t>
            </w:r>
          </w:p>
          <w:p w:rsidR="0041148D" w:rsidRPr="004E2BF1" w:rsidRDefault="0041148D" w:rsidP="0041148D">
            <w:pPr>
              <w:pStyle w:val="Web"/>
              <w:shd w:val="clear" w:color="auto" w:fill="FFFFFF"/>
              <w:spacing w:before="0" w:beforeAutospacing="0" w:after="0" w:afterAutospacing="0"/>
              <w:rPr>
                <w:rFonts w:asciiTheme="minorHAnsi" w:hAnsiTheme="minorHAnsi" w:cstheme="minorHAnsi"/>
                <w:color w:val="000000"/>
                <w:sz w:val="20"/>
                <w:szCs w:val="20"/>
              </w:rPr>
            </w:pPr>
            <w:r w:rsidRPr="004E2BF1">
              <w:rPr>
                <w:rFonts w:asciiTheme="minorHAnsi" w:hAnsiTheme="minorHAnsi" w:cstheme="minorHAnsi"/>
                <w:color w:val="000000"/>
                <w:sz w:val="20"/>
                <w:szCs w:val="20"/>
                <w:bdr w:val="none" w:sz="0" w:space="0" w:color="auto" w:frame="1"/>
              </w:rPr>
              <w:t>3. Εκπαιδευτική Εμπειρία σε ΑΕΙ (Κ3): 0,25</w:t>
            </w:r>
          </w:p>
          <w:p w:rsidR="0041148D" w:rsidRPr="004E2BF1" w:rsidRDefault="0041148D" w:rsidP="0041148D">
            <w:pPr>
              <w:pStyle w:val="Web"/>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sidRPr="004E2BF1">
              <w:rPr>
                <w:rFonts w:asciiTheme="minorHAnsi" w:hAnsiTheme="minorHAnsi" w:cstheme="minorHAnsi"/>
                <w:color w:val="000000"/>
                <w:sz w:val="20"/>
                <w:szCs w:val="20"/>
                <w:bdr w:val="none" w:sz="0" w:space="0" w:color="auto" w:frame="1"/>
              </w:rPr>
              <w:t>4.  Επαγγελματική / Κλινική Εμπειρία (Κ4):0,35</w:t>
            </w:r>
          </w:p>
          <w:p w:rsidR="0041148D" w:rsidRPr="004E2BF1" w:rsidRDefault="0041148D" w:rsidP="0041148D">
            <w:pPr>
              <w:pStyle w:val="Web"/>
              <w:shd w:val="clear" w:color="auto" w:fill="FFFFFF"/>
              <w:spacing w:before="0" w:beforeAutospacing="0" w:after="0" w:afterAutospacing="0"/>
              <w:rPr>
                <w:rFonts w:asciiTheme="minorHAnsi" w:eastAsia="Calibri" w:hAnsiTheme="minorHAnsi" w:cstheme="minorHAnsi"/>
                <w:b/>
                <w:color w:val="000000" w:themeColor="text1"/>
                <w:sz w:val="20"/>
                <w:szCs w:val="20"/>
                <w:u w:val="single"/>
              </w:rPr>
            </w:pPr>
          </w:p>
          <w:p w:rsidR="0041148D" w:rsidRPr="004E2BF1" w:rsidRDefault="0041148D" w:rsidP="0041148D">
            <w:pPr>
              <w:jc w:val="center"/>
              <w:rPr>
                <w:rFonts w:asciiTheme="minorHAnsi" w:eastAsia="Calibri" w:hAnsiTheme="minorHAnsi" w:cstheme="minorHAnsi"/>
                <w:color w:val="000000" w:themeColor="text1"/>
                <w:sz w:val="20"/>
                <w:szCs w:val="20"/>
              </w:rPr>
            </w:pPr>
          </w:p>
        </w:tc>
      </w:tr>
      <w:tr w:rsidR="0041148D" w:rsidRPr="00C74392" w:rsidTr="00CD150F">
        <w:trPr>
          <w:trHeight w:val="300"/>
        </w:trPr>
        <w:tc>
          <w:tcPr>
            <w:tcW w:w="2383" w:type="dxa"/>
            <w:vMerge/>
            <w:shd w:val="clear" w:color="auto" w:fill="auto"/>
            <w:noWrap/>
            <w:vAlign w:val="center"/>
          </w:tcPr>
          <w:p w:rsidR="0041148D" w:rsidRPr="00C74392" w:rsidRDefault="0041148D" w:rsidP="0041148D">
            <w:pPr>
              <w:jc w:val="center"/>
              <w:rPr>
                <w:rFonts w:ascii="Calibri" w:eastAsia="Calibri" w:hAnsi="Calibri" w:cs="Calibri"/>
                <w:color w:val="000000" w:themeColor="text1"/>
                <w:sz w:val="20"/>
                <w:szCs w:val="20"/>
              </w:rPr>
            </w:pPr>
          </w:p>
        </w:tc>
        <w:tc>
          <w:tcPr>
            <w:tcW w:w="2287" w:type="dxa"/>
            <w:vMerge/>
            <w:shd w:val="clear" w:color="auto" w:fill="auto"/>
            <w:vAlign w:val="center"/>
          </w:tcPr>
          <w:p w:rsidR="0041148D" w:rsidRPr="00C74392" w:rsidRDefault="0041148D" w:rsidP="0041148D">
            <w:pPr>
              <w:rPr>
                <w:rFonts w:ascii="Calibri" w:eastAsia="Calibri" w:hAnsi="Calibri" w:cs="Calibri"/>
                <w:color w:val="000000" w:themeColor="text1"/>
                <w:sz w:val="20"/>
                <w:szCs w:val="20"/>
              </w:rPr>
            </w:pPr>
          </w:p>
        </w:tc>
        <w:tc>
          <w:tcPr>
            <w:tcW w:w="2287" w:type="dxa"/>
            <w:shd w:val="clear" w:color="auto" w:fill="auto"/>
            <w:vAlign w:val="center"/>
          </w:tcPr>
          <w:p w:rsidR="0041148D" w:rsidRPr="004E2BF1" w:rsidRDefault="0041148D" w:rsidP="0041148D">
            <w:pPr>
              <w:rPr>
                <w:rFonts w:asciiTheme="minorHAnsi" w:eastAsia="Calibri" w:hAnsiTheme="minorHAnsi" w:cstheme="minorHAnsi"/>
                <w:color w:val="000000" w:themeColor="text1"/>
                <w:sz w:val="20"/>
                <w:szCs w:val="20"/>
              </w:rPr>
            </w:pPr>
            <w:r w:rsidRPr="004E2BF1">
              <w:rPr>
                <w:rFonts w:asciiTheme="minorHAnsi" w:eastAsia="Calibri" w:hAnsiTheme="minorHAnsi" w:cstheme="minorHAnsi"/>
                <w:color w:val="000000" w:themeColor="text1"/>
                <w:sz w:val="20"/>
                <w:szCs w:val="20"/>
              </w:rPr>
              <w:t>ΜΑΘΗΜΑ: «ΣΧΕΙΔΙΑΣΜΟΣ ΚΑΙ ΔΙΑΧΕΙΡΙΣΗ ΕΝΑΛΛΑΚΤΙΚΟΥ ΤΟΥΡΙΣΜΟΥ»</w:t>
            </w:r>
          </w:p>
        </w:tc>
        <w:tc>
          <w:tcPr>
            <w:tcW w:w="2711" w:type="dxa"/>
            <w:vMerge/>
            <w:shd w:val="clear" w:color="auto" w:fill="auto"/>
            <w:noWrap/>
            <w:vAlign w:val="center"/>
          </w:tcPr>
          <w:p w:rsidR="0041148D" w:rsidRPr="004E2BF1" w:rsidRDefault="0041148D" w:rsidP="0041148D">
            <w:pPr>
              <w:jc w:val="center"/>
              <w:rPr>
                <w:rFonts w:asciiTheme="minorHAnsi" w:eastAsia="Calibri" w:hAnsiTheme="minorHAnsi" w:cstheme="minorHAnsi"/>
                <w:color w:val="000000" w:themeColor="text1"/>
                <w:sz w:val="20"/>
                <w:szCs w:val="20"/>
              </w:rPr>
            </w:pPr>
          </w:p>
        </w:tc>
        <w:tc>
          <w:tcPr>
            <w:tcW w:w="3544" w:type="dxa"/>
            <w:shd w:val="clear" w:color="auto" w:fill="auto"/>
            <w:vAlign w:val="center"/>
          </w:tcPr>
          <w:p w:rsidR="0041148D" w:rsidRPr="004E2BF1" w:rsidRDefault="0041148D" w:rsidP="0041148D">
            <w:pPr>
              <w:pStyle w:val="Web"/>
              <w:shd w:val="clear" w:color="auto" w:fill="FFFFFF"/>
              <w:spacing w:before="0" w:beforeAutospacing="0" w:after="0" w:afterAutospacing="0"/>
              <w:rPr>
                <w:rFonts w:asciiTheme="minorHAnsi" w:hAnsiTheme="minorHAnsi" w:cstheme="minorHAnsi"/>
                <w:color w:val="000000"/>
              </w:rPr>
            </w:pPr>
            <w:r w:rsidRPr="004E2BF1">
              <w:rPr>
                <w:rFonts w:asciiTheme="minorHAnsi" w:hAnsiTheme="minorHAnsi" w:cstheme="minorHAnsi"/>
                <w:color w:val="000000"/>
                <w:bdr w:val="none" w:sz="0" w:space="0" w:color="auto" w:frame="1"/>
              </w:rPr>
              <w:t>1. Δημοσιευμένο Επιστημονικό Έργο (Κ1): 0,2</w:t>
            </w:r>
          </w:p>
          <w:p w:rsidR="0041148D" w:rsidRPr="004E2BF1" w:rsidRDefault="0041148D" w:rsidP="0041148D">
            <w:pPr>
              <w:pStyle w:val="Web"/>
              <w:shd w:val="clear" w:color="auto" w:fill="FFFFFF"/>
              <w:spacing w:before="0" w:beforeAutospacing="0" w:after="0" w:afterAutospacing="0"/>
              <w:rPr>
                <w:rFonts w:asciiTheme="minorHAnsi" w:hAnsiTheme="minorHAnsi" w:cstheme="minorHAnsi"/>
                <w:color w:val="000000"/>
              </w:rPr>
            </w:pPr>
            <w:r w:rsidRPr="004E2BF1">
              <w:rPr>
                <w:rFonts w:asciiTheme="minorHAnsi" w:hAnsiTheme="minorHAnsi" w:cstheme="minorHAnsi"/>
                <w:color w:val="000000"/>
                <w:bdr w:val="none" w:sz="0" w:space="0" w:color="auto" w:frame="1"/>
              </w:rPr>
              <w:t>2. Συμμετοχή σε Ερευνητικά Έργα (Κ2):0,2</w:t>
            </w:r>
          </w:p>
          <w:p w:rsidR="0041148D" w:rsidRPr="004E2BF1" w:rsidRDefault="0041148D" w:rsidP="0041148D">
            <w:pPr>
              <w:pStyle w:val="Web"/>
              <w:shd w:val="clear" w:color="auto" w:fill="FFFFFF"/>
              <w:spacing w:before="0" w:beforeAutospacing="0" w:after="0" w:afterAutospacing="0"/>
              <w:rPr>
                <w:rFonts w:asciiTheme="minorHAnsi" w:hAnsiTheme="minorHAnsi" w:cstheme="minorHAnsi"/>
                <w:color w:val="000000"/>
              </w:rPr>
            </w:pPr>
            <w:r w:rsidRPr="004E2BF1">
              <w:rPr>
                <w:rFonts w:asciiTheme="minorHAnsi" w:hAnsiTheme="minorHAnsi" w:cstheme="minorHAnsi"/>
                <w:color w:val="000000"/>
                <w:bdr w:val="none" w:sz="0" w:space="0" w:color="auto" w:frame="1"/>
              </w:rPr>
              <w:t>3. Εκπαιδευτική Εμπειρία σε ΑΕΙ (Κ3): 0,</w:t>
            </w:r>
            <w:r w:rsidR="007517EC">
              <w:rPr>
                <w:rFonts w:asciiTheme="minorHAnsi" w:hAnsiTheme="minorHAnsi" w:cstheme="minorHAnsi"/>
                <w:color w:val="000000"/>
                <w:bdr w:val="none" w:sz="0" w:space="0" w:color="auto" w:frame="1"/>
              </w:rPr>
              <w:t>25</w:t>
            </w:r>
          </w:p>
          <w:p w:rsidR="0041148D" w:rsidRPr="004E2BF1" w:rsidRDefault="0041148D" w:rsidP="0041148D">
            <w:pPr>
              <w:pStyle w:val="Web"/>
              <w:shd w:val="clear" w:color="auto" w:fill="FFFFFF"/>
              <w:spacing w:before="0" w:beforeAutospacing="0" w:after="0" w:afterAutospacing="0"/>
              <w:rPr>
                <w:rFonts w:asciiTheme="minorHAnsi" w:hAnsiTheme="minorHAnsi" w:cstheme="minorHAnsi"/>
                <w:color w:val="000000"/>
                <w:bdr w:val="none" w:sz="0" w:space="0" w:color="auto" w:frame="1"/>
              </w:rPr>
            </w:pPr>
            <w:r w:rsidRPr="004E2BF1">
              <w:rPr>
                <w:rFonts w:asciiTheme="minorHAnsi" w:hAnsiTheme="minorHAnsi" w:cstheme="minorHAnsi"/>
                <w:color w:val="000000"/>
                <w:bdr w:val="none" w:sz="0" w:space="0" w:color="auto" w:frame="1"/>
              </w:rPr>
              <w:t>4. Επαγγελματική / Κλινική Εμπειρία (Κ4):0,</w:t>
            </w:r>
            <w:r w:rsidR="007517EC">
              <w:rPr>
                <w:rFonts w:asciiTheme="minorHAnsi" w:hAnsiTheme="minorHAnsi" w:cstheme="minorHAnsi"/>
                <w:color w:val="000000"/>
                <w:bdr w:val="none" w:sz="0" w:space="0" w:color="auto" w:frame="1"/>
              </w:rPr>
              <w:t>35</w:t>
            </w:r>
          </w:p>
          <w:p w:rsidR="0041148D" w:rsidRPr="004E2BF1" w:rsidRDefault="0041148D" w:rsidP="0041148D">
            <w:pPr>
              <w:pStyle w:val="Web"/>
              <w:shd w:val="clear" w:color="auto" w:fill="FFFFFF"/>
              <w:spacing w:before="0" w:beforeAutospacing="0" w:after="0" w:afterAutospacing="0"/>
              <w:rPr>
                <w:rFonts w:asciiTheme="minorHAnsi" w:eastAsia="Calibri" w:hAnsiTheme="minorHAnsi" w:cstheme="minorHAnsi"/>
                <w:b/>
                <w:color w:val="000000" w:themeColor="text1"/>
                <w:u w:val="single"/>
              </w:rPr>
            </w:pPr>
          </w:p>
          <w:p w:rsidR="0041148D" w:rsidRPr="004E2BF1" w:rsidRDefault="0041148D" w:rsidP="0041148D">
            <w:pPr>
              <w:jc w:val="center"/>
              <w:rPr>
                <w:rFonts w:asciiTheme="minorHAnsi" w:eastAsia="Calibri" w:hAnsiTheme="minorHAnsi" w:cstheme="minorHAnsi"/>
                <w:color w:val="000000" w:themeColor="text1"/>
              </w:rPr>
            </w:pPr>
          </w:p>
        </w:tc>
      </w:tr>
      <w:tr w:rsidR="0041148D" w:rsidRPr="00C74392" w:rsidTr="00CD150F">
        <w:trPr>
          <w:trHeight w:val="3018"/>
        </w:trPr>
        <w:tc>
          <w:tcPr>
            <w:tcW w:w="2383" w:type="dxa"/>
            <w:vMerge/>
            <w:shd w:val="clear" w:color="auto" w:fill="auto"/>
            <w:noWrap/>
            <w:vAlign w:val="center"/>
          </w:tcPr>
          <w:p w:rsidR="0041148D" w:rsidRPr="00C74392" w:rsidRDefault="0041148D" w:rsidP="0041148D">
            <w:pPr>
              <w:jc w:val="center"/>
              <w:rPr>
                <w:rFonts w:ascii="Calibri" w:eastAsia="Calibri" w:hAnsi="Calibri" w:cs="Calibri"/>
                <w:color w:val="000000" w:themeColor="text1"/>
                <w:sz w:val="20"/>
                <w:szCs w:val="20"/>
              </w:rPr>
            </w:pPr>
          </w:p>
        </w:tc>
        <w:tc>
          <w:tcPr>
            <w:tcW w:w="2287" w:type="dxa"/>
            <w:vMerge w:val="restart"/>
            <w:shd w:val="clear" w:color="auto" w:fill="auto"/>
            <w:vAlign w:val="center"/>
          </w:tcPr>
          <w:p w:rsidR="0041148D" w:rsidRPr="00C74392" w:rsidRDefault="0041148D" w:rsidP="0041148D">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ΓΝΩΣΤΙΚΟ ΑΝΤΙΚΕΙΜΕΝΟ: «ΔΙΟΙΚΗΣΗ ΕΠΙΣΙΤΙΣΤΙΚΩΝ ΤΜΗΜΑΤΩΝ ΞΕΝΟΔΟΧΕΙΩΝ»</w:t>
            </w:r>
          </w:p>
        </w:tc>
        <w:tc>
          <w:tcPr>
            <w:tcW w:w="2287" w:type="dxa"/>
            <w:shd w:val="clear" w:color="auto" w:fill="auto"/>
            <w:vAlign w:val="center"/>
          </w:tcPr>
          <w:p w:rsidR="0041148D" w:rsidRPr="004E2BF1" w:rsidRDefault="0041148D" w:rsidP="0041148D">
            <w:pPr>
              <w:rPr>
                <w:rFonts w:asciiTheme="minorHAnsi" w:eastAsia="Calibri" w:hAnsiTheme="minorHAnsi" w:cstheme="minorHAnsi"/>
                <w:color w:val="000000" w:themeColor="text1"/>
                <w:sz w:val="20"/>
                <w:szCs w:val="20"/>
              </w:rPr>
            </w:pPr>
            <w:r w:rsidRPr="004E2BF1">
              <w:rPr>
                <w:rFonts w:asciiTheme="minorHAnsi" w:eastAsia="Calibri" w:hAnsiTheme="minorHAnsi" w:cstheme="minorHAnsi"/>
                <w:color w:val="000000" w:themeColor="text1"/>
                <w:sz w:val="20"/>
                <w:szCs w:val="20"/>
              </w:rPr>
              <w:t>ΜΑΘΗΜΑ: «ΔΙΟΙΚΗΣΗ ΕΠΙΣΙΤΙΣΤΙΚΩΝ  ΤΜΗΜΑΤΩΝ ΞΕΝΟΔΟΧΕΙΩΝ»</w:t>
            </w:r>
          </w:p>
        </w:tc>
        <w:tc>
          <w:tcPr>
            <w:tcW w:w="2711" w:type="dxa"/>
            <w:shd w:val="clear" w:color="auto" w:fill="auto"/>
            <w:noWrap/>
            <w:vAlign w:val="center"/>
          </w:tcPr>
          <w:p w:rsidR="0041148D" w:rsidRPr="004E2BF1" w:rsidRDefault="0041148D" w:rsidP="0041148D">
            <w:pPr>
              <w:shd w:val="clear" w:color="auto" w:fill="FFFFFF"/>
              <w:jc w:val="center"/>
              <w:rPr>
                <w:rFonts w:asciiTheme="minorHAnsi" w:eastAsia="Times New Roman" w:hAnsiTheme="minorHAnsi" w:cstheme="minorHAnsi"/>
                <w:color w:val="000000"/>
                <w:sz w:val="20"/>
                <w:szCs w:val="20"/>
                <w:lang w:eastAsia="el-GR"/>
              </w:rPr>
            </w:pPr>
          </w:p>
          <w:p w:rsidR="0041148D" w:rsidRPr="004E2BF1" w:rsidRDefault="0041148D" w:rsidP="0041148D">
            <w:pPr>
              <w:shd w:val="clear" w:color="auto" w:fill="FFFFFF"/>
              <w:jc w:val="center"/>
              <w:rPr>
                <w:rFonts w:asciiTheme="minorHAnsi" w:eastAsia="Times New Roman" w:hAnsiTheme="minorHAnsi" w:cstheme="minorHAnsi"/>
                <w:color w:val="000000"/>
                <w:lang w:eastAsia="el-GR"/>
              </w:rPr>
            </w:pPr>
            <w:r w:rsidRPr="004E2BF1">
              <w:rPr>
                <w:rFonts w:asciiTheme="minorHAnsi" w:eastAsia="Times New Roman" w:hAnsiTheme="minorHAnsi" w:cstheme="minorHAnsi"/>
                <w:color w:val="000000"/>
                <w:bdr w:val="none" w:sz="0" w:space="0" w:color="auto" w:frame="1"/>
                <w:lang w:eastAsia="el-GR"/>
              </w:rPr>
              <w:t>ΠΕΡΙΠΤΩΣΗ Β </w:t>
            </w:r>
          </w:p>
          <w:p w:rsidR="0041148D" w:rsidRPr="004E2BF1" w:rsidRDefault="0041148D" w:rsidP="0041148D">
            <w:pPr>
              <w:shd w:val="clear" w:color="auto" w:fill="FFFFFF"/>
              <w:jc w:val="center"/>
              <w:rPr>
                <w:rFonts w:asciiTheme="minorHAnsi" w:eastAsia="Times New Roman" w:hAnsiTheme="minorHAnsi" w:cstheme="minorHAnsi"/>
                <w:color w:val="000000"/>
                <w:lang w:eastAsia="el-GR"/>
              </w:rPr>
            </w:pPr>
          </w:p>
          <w:p w:rsidR="0041148D" w:rsidRPr="004E2BF1" w:rsidRDefault="00FC42DA" w:rsidP="0041148D">
            <w:pPr>
              <w:jc w:val="center"/>
              <w:rPr>
                <w:rFonts w:asciiTheme="minorHAnsi" w:eastAsia="Calibri" w:hAnsiTheme="minorHAnsi" w:cstheme="minorHAnsi"/>
                <w:color w:val="000000" w:themeColor="text1"/>
                <w:sz w:val="20"/>
                <w:szCs w:val="20"/>
              </w:rPr>
            </w:pPr>
            <w:r w:rsidRPr="004E2BF1">
              <w:rPr>
                <w:rFonts w:asciiTheme="minorHAnsi" w:hAnsiTheme="minorHAnsi" w:cstheme="minorHAnsi"/>
              </w:rPr>
              <w:t>απαιτείται εξαιρετική τεχνική εμπειρία, ήτοι επαγγελματική εμπειρία αντίστοιχου επιπέδου</w:t>
            </w:r>
          </w:p>
        </w:tc>
        <w:tc>
          <w:tcPr>
            <w:tcW w:w="3544" w:type="dxa"/>
            <w:shd w:val="clear" w:color="auto" w:fill="auto"/>
            <w:vAlign w:val="center"/>
          </w:tcPr>
          <w:p w:rsidR="0041148D" w:rsidRPr="004E2BF1" w:rsidRDefault="0041148D" w:rsidP="0041148D">
            <w:pPr>
              <w:pStyle w:val="Web"/>
              <w:shd w:val="clear" w:color="auto" w:fill="FFFFFF"/>
              <w:spacing w:before="0" w:beforeAutospacing="0" w:after="0" w:afterAutospacing="0"/>
              <w:rPr>
                <w:rFonts w:asciiTheme="minorHAnsi" w:hAnsiTheme="minorHAnsi" w:cstheme="minorHAnsi"/>
                <w:color w:val="000000"/>
              </w:rPr>
            </w:pPr>
            <w:r w:rsidRPr="004E2BF1">
              <w:rPr>
                <w:rFonts w:asciiTheme="minorHAnsi" w:hAnsiTheme="minorHAnsi" w:cstheme="minorHAnsi"/>
                <w:color w:val="000000"/>
                <w:bdr w:val="none" w:sz="0" w:space="0" w:color="auto" w:frame="1"/>
              </w:rPr>
              <w:t>1. Δημοσιευμένο Επιστημονικό Έργο (Κ1): 0,2</w:t>
            </w:r>
          </w:p>
          <w:p w:rsidR="0041148D" w:rsidRPr="004E2BF1" w:rsidRDefault="0041148D" w:rsidP="0041148D">
            <w:pPr>
              <w:pStyle w:val="Web"/>
              <w:shd w:val="clear" w:color="auto" w:fill="FFFFFF"/>
              <w:spacing w:before="0" w:beforeAutospacing="0" w:after="0" w:afterAutospacing="0"/>
              <w:rPr>
                <w:rFonts w:asciiTheme="minorHAnsi" w:hAnsiTheme="minorHAnsi" w:cstheme="minorHAnsi"/>
                <w:color w:val="000000"/>
              </w:rPr>
            </w:pPr>
            <w:r w:rsidRPr="004E2BF1">
              <w:rPr>
                <w:rFonts w:asciiTheme="minorHAnsi" w:hAnsiTheme="minorHAnsi" w:cstheme="minorHAnsi"/>
                <w:color w:val="000000"/>
                <w:bdr w:val="none" w:sz="0" w:space="0" w:color="auto" w:frame="1"/>
              </w:rPr>
              <w:t>2. Συμμετοχή σε Ερευνητικά Έργα (Κ2): 0,2</w:t>
            </w:r>
          </w:p>
          <w:p w:rsidR="0041148D" w:rsidRPr="004E2BF1" w:rsidRDefault="0041148D" w:rsidP="0041148D">
            <w:pPr>
              <w:pStyle w:val="Web"/>
              <w:shd w:val="clear" w:color="auto" w:fill="FFFFFF"/>
              <w:spacing w:before="0" w:beforeAutospacing="0" w:after="0" w:afterAutospacing="0"/>
              <w:rPr>
                <w:rFonts w:asciiTheme="minorHAnsi" w:hAnsiTheme="minorHAnsi" w:cstheme="minorHAnsi"/>
                <w:color w:val="000000"/>
              </w:rPr>
            </w:pPr>
            <w:r w:rsidRPr="004E2BF1">
              <w:rPr>
                <w:rFonts w:asciiTheme="minorHAnsi" w:hAnsiTheme="minorHAnsi" w:cstheme="minorHAnsi"/>
                <w:color w:val="000000"/>
                <w:bdr w:val="none" w:sz="0" w:space="0" w:color="auto" w:frame="1"/>
              </w:rPr>
              <w:t>3. Εκπαιδευτική Εμπειρία σε ΑΕΙ (Κ3): 0,25</w:t>
            </w:r>
          </w:p>
          <w:p w:rsidR="0041148D" w:rsidRPr="004E2BF1" w:rsidRDefault="0041148D" w:rsidP="0041148D">
            <w:pPr>
              <w:pStyle w:val="Web"/>
              <w:shd w:val="clear" w:color="auto" w:fill="FFFFFF"/>
              <w:spacing w:before="0" w:beforeAutospacing="0" w:after="0" w:afterAutospacing="0"/>
              <w:rPr>
                <w:rFonts w:asciiTheme="minorHAnsi" w:hAnsiTheme="minorHAnsi" w:cstheme="minorHAnsi"/>
                <w:color w:val="000000"/>
                <w:bdr w:val="none" w:sz="0" w:space="0" w:color="auto" w:frame="1"/>
              </w:rPr>
            </w:pPr>
            <w:r w:rsidRPr="004E2BF1">
              <w:rPr>
                <w:rFonts w:asciiTheme="minorHAnsi" w:hAnsiTheme="minorHAnsi" w:cstheme="minorHAnsi"/>
                <w:color w:val="000000"/>
                <w:bdr w:val="none" w:sz="0" w:space="0" w:color="auto" w:frame="1"/>
              </w:rPr>
              <w:t>4.  Επαγγελματική / Κλινική Εμπειρία (Κ4):0,35</w:t>
            </w:r>
          </w:p>
          <w:p w:rsidR="0041148D" w:rsidRPr="004E2BF1" w:rsidRDefault="0041148D" w:rsidP="0041148D">
            <w:pPr>
              <w:pStyle w:val="Web"/>
              <w:shd w:val="clear" w:color="auto" w:fill="FFFFFF"/>
              <w:spacing w:before="0" w:beforeAutospacing="0" w:after="0" w:afterAutospacing="0"/>
              <w:rPr>
                <w:rFonts w:asciiTheme="minorHAnsi" w:eastAsia="Calibri" w:hAnsiTheme="minorHAnsi" w:cstheme="minorHAnsi"/>
                <w:b/>
                <w:color w:val="000000" w:themeColor="text1"/>
                <w:u w:val="single"/>
              </w:rPr>
            </w:pPr>
          </w:p>
          <w:p w:rsidR="0041148D" w:rsidRPr="004E2BF1" w:rsidRDefault="0041148D" w:rsidP="0041148D">
            <w:pPr>
              <w:jc w:val="center"/>
              <w:rPr>
                <w:rFonts w:asciiTheme="minorHAnsi" w:eastAsia="Calibri" w:hAnsiTheme="minorHAnsi" w:cstheme="minorHAnsi"/>
                <w:color w:val="000000" w:themeColor="text1"/>
              </w:rPr>
            </w:pPr>
          </w:p>
        </w:tc>
      </w:tr>
      <w:tr w:rsidR="0041148D" w:rsidRPr="00C74392" w:rsidTr="00CD150F">
        <w:trPr>
          <w:trHeight w:val="1408"/>
        </w:trPr>
        <w:tc>
          <w:tcPr>
            <w:tcW w:w="2383" w:type="dxa"/>
            <w:vMerge/>
            <w:shd w:val="clear" w:color="auto" w:fill="auto"/>
            <w:noWrap/>
            <w:vAlign w:val="center"/>
          </w:tcPr>
          <w:p w:rsidR="0041148D" w:rsidRPr="00C74392" w:rsidRDefault="0041148D" w:rsidP="0041148D">
            <w:pPr>
              <w:jc w:val="center"/>
              <w:rPr>
                <w:rFonts w:ascii="Calibri" w:eastAsia="Calibri" w:hAnsi="Calibri" w:cs="Calibri"/>
                <w:color w:val="000000" w:themeColor="text1"/>
                <w:sz w:val="20"/>
                <w:szCs w:val="20"/>
              </w:rPr>
            </w:pPr>
          </w:p>
        </w:tc>
        <w:tc>
          <w:tcPr>
            <w:tcW w:w="2287" w:type="dxa"/>
            <w:vMerge/>
            <w:shd w:val="clear" w:color="auto" w:fill="auto"/>
            <w:vAlign w:val="center"/>
          </w:tcPr>
          <w:p w:rsidR="0041148D" w:rsidRDefault="0041148D" w:rsidP="0041148D">
            <w:pPr>
              <w:rPr>
                <w:rFonts w:ascii="Calibri" w:eastAsia="Calibri" w:hAnsi="Calibri" w:cs="Calibri"/>
                <w:color w:val="000000" w:themeColor="text1"/>
                <w:sz w:val="20"/>
                <w:szCs w:val="20"/>
              </w:rPr>
            </w:pPr>
          </w:p>
        </w:tc>
        <w:tc>
          <w:tcPr>
            <w:tcW w:w="2287" w:type="dxa"/>
            <w:shd w:val="clear" w:color="auto" w:fill="auto"/>
            <w:vAlign w:val="center"/>
          </w:tcPr>
          <w:p w:rsidR="0041148D" w:rsidRPr="004E2BF1" w:rsidRDefault="0041148D" w:rsidP="0041148D">
            <w:pPr>
              <w:rPr>
                <w:rFonts w:asciiTheme="minorHAnsi" w:eastAsia="Calibri" w:hAnsiTheme="minorHAnsi" w:cstheme="minorHAnsi"/>
                <w:color w:val="000000" w:themeColor="text1"/>
                <w:sz w:val="20"/>
                <w:szCs w:val="20"/>
              </w:rPr>
            </w:pPr>
            <w:r w:rsidRPr="004E2BF1">
              <w:rPr>
                <w:rFonts w:asciiTheme="minorHAnsi" w:eastAsia="Calibri" w:hAnsiTheme="minorHAnsi" w:cstheme="minorHAnsi"/>
                <w:color w:val="000000" w:themeColor="text1"/>
                <w:sz w:val="20"/>
                <w:szCs w:val="20"/>
              </w:rPr>
              <w:t xml:space="preserve">ΜΑΘΗΜΑ: «ΞΕΝΟΔΟΧΕΙΑΚΗ ΕΜΨΥΧΩΤΙΚΗ» </w:t>
            </w:r>
          </w:p>
        </w:tc>
        <w:tc>
          <w:tcPr>
            <w:tcW w:w="2711" w:type="dxa"/>
            <w:shd w:val="clear" w:color="auto" w:fill="auto"/>
            <w:noWrap/>
            <w:vAlign w:val="center"/>
          </w:tcPr>
          <w:p w:rsidR="0041331B" w:rsidRDefault="0041331B" w:rsidP="0041148D">
            <w:pPr>
              <w:shd w:val="clear" w:color="auto" w:fill="FFFFFF"/>
              <w:jc w:val="center"/>
              <w:rPr>
                <w:rFonts w:asciiTheme="minorHAnsi" w:hAnsiTheme="minorHAnsi" w:cstheme="minorHAnsi"/>
              </w:rPr>
            </w:pPr>
            <w:r>
              <w:rPr>
                <w:rFonts w:asciiTheme="minorHAnsi" w:hAnsiTheme="minorHAnsi" w:cstheme="minorHAnsi"/>
              </w:rPr>
              <w:t>ΠΕΡΙΠΤΩΣΗ Β</w:t>
            </w:r>
          </w:p>
          <w:p w:rsidR="0041148D" w:rsidRPr="004E2BF1" w:rsidRDefault="0041331B" w:rsidP="0041148D">
            <w:pPr>
              <w:shd w:val="clear" w:color="auto" w:fill="FFFFFF"/>
              <w:jc w:val="center"/>
              <w:rPr>
                <w:rFonts w:asciiTheme="minorHAnsi" w:eastAsia="Times New Roman" w:hAnsiTheme="minorHAnsi" w:cstheme="minorHAnsi"/>
                <w:color w:val="000000"/>
                <w:sz w:val="20"/>
                <w:szCs w:val="20"/>
                <w:lang w:eastAsia="el-GR"/>
              </w:rPr>
            </w:pPr>
            <w:r w:rsidRPr="004E2BF1">
              <w:rPr>
                <w:rFonts w:asciiTheme="minorHAnsi" w:hAnsiTheme="minorHAnsi" w:cstheme="minorHAnsi"/>
              </w:rPr>
              <w:t>απαιτείται εξαιρετική τεχνική εμπειρία, ήτοι επαγγελματική εμπειρία αντίστοιχου επιπέδου</w:t>
            </w:r>
          </w:p>
        </w:tc>
        <w:tc>
          <w:tcPr>
            <w:tcW w:w="3544" w:type="dxa"/>
            <w:shd w:val="clear" w:color="auto" w:fill="auto"/>
            <w:vAlign w:val="center"/>
          </w:tcPr>
          <w:p w:rsidR="0041148D" w:rsidRPr="004E2BF1" w:rsidRDefault="0041148D" w:rsidP="0041148D">
            <w:pPr>
              <w:pStyle w:val="Web"/>
              <w:shd w:val="clear" w:color="auto" w:fill="FFFFFF"/>
              <w:spacing w:before="0" w:beforeAutospacing="0" w:after="0" w:afterAutospacing="0"/>
              <w:rPr>
                <w:rFonts w:asciiTheme="minorHAnsi" w:hAnsiTheme="minorHAnsi" w:cstheme="minorHAnsi"/>
                <w:color w:val="000000"/>
              </w:rPr>
            </w:pPr>
            <w:r w:rsidRPr="004E2BF1">
              <w:rPr>
                <w:rFonts w:asciiTheme="minorHAnsi" w:hAnsiTheme="minorHAnsi" w:cstheme="minorHAnsi"/>
                <w:color w:val="000000"/>
                <w:bdr w:val="none" w:sz="0" w:space="0" w:color="auto" w:frame="1"/>
              </w:rPr>
              <w:t>1. Δημοσιευμένο Επιστημονικό Έργο (Κ1): 0,</w:t>
            </w:r>
            <w:r w:rsidR="0041331B">
              <w:rPr>
                <w:rFonts w:asciiTheme="minorHAnsi" w:hAnsiTheme="minorHAnsi" w:cstheme="minorHAnsi"/>
                <w:color w:val="000000"/>
                <w:bdr w:val="none" w:sz="0" w:space="0" w:color="auto" w:frame="1"/>
              </w:rPr>
              <w:t>2</w:t>
            </w:r>
          </w:p>
          <w:p w:rsidR="0041148D" w:rsidRPr="004E2BF1" w:rsidRDefault="0041148D" w:rsidP="0041148D">
            <w:pPr>
              <w:pStyle w:val="Web"/>
              <w:shd w:val="clear" w:color="auto" w:fill="FFFFFF"/>
              <w:spacing w:before="0" w:beforeAutospacing="0" w:after="0" w:afterAutospacing="0"/>
              <w:rPr>
                <w:rFonts w:asciiTheme="minorHAnsi" w:hAnsiTheme="minorHAnsi" w:cstheme="minorHAnsi"/>
                <w:color w:val="000000"/>
              </w:rPr>
            </w:pPr>
            <w:r w:rsidRPr="004E2BF1">
              <w:rPr>
                <w:rFonts w:asciiTheme="minorHAnsi" w:hAnsiTheme="minorHAnsi" w:cstheme="minorHAnsi"/>
                <w:color w:val="000000"/>
                <w:bdr w:val="none" w:sz="0" w:space="0" w:color="auto" w:frame="1"/>
              </w:rPr>
              <w:t>2. Συμμετοχή σε Ερευνητικά Έργα (Κ2): 0,2</w:t>
            </w:r>
          </w:p>
          <w:p w:rsidR="0041148D" w:rsidRPr="004E2BF1" w:rsidRDefault="0041148D" w:rsidP="0041148D">
            <w:pPr>
              <w:pStyle w:val="Web"/>
              <w:shd w:val="clear" w:color="auto" w:fill="FFFFFF"/>
              <w:spacing w:before="0" w:beforeAutospacing="0" w:after="0" w:afterAutospacing="0"/>
              <w:rPr>
                <w:rFonts w:asciiTheme="minorHAnsi" w:hAnsiTheme="minorHAnsi" w:cstheme="minorHAnsi"/>
                <w:color w:val="000000"/>
              </w:rPr>
            </w:pPr>
            <w:r w:rsidRPr="004E2BF1">
              <w:rPr>
                <w:rFonts w:asciiTheme="minorHAnsi" w:hAnsiTheme="minorHAnsi" w:cstheme="minorHAnsi"/>
                <w:color w:val="000000"/>
                <w:bdr w:val="none" w:sz="0" w:space="0" w:color="auto" w:frame="1"/>
              </w:rPr>
              <w:t>3. Εκπαιδευτική Εμπειρία σε ΑΕΙ (Κ3): 0,</w:t>
            </w:r>
            <w:r w:rsidR="000B23F4">
              <w:rPr>
                <w:rFonts w:asciiTheme="minorHAnsi" w:hAnsiTheme="minorHAnsi" w:cstheme="minorHAnsi"/>
                <w:color w:val="000000"/>
                <w:bdr w:val="none" w:sz="0" w:space="0" w:color="auto" w:frame="1"/>
              </w:rPr>
              <w:t>2</w:t>
            </w:r>
            <w:r w:rsidR="0041331B">
              <w:rPr>
                <w:rFonts w:asciiTheme="minorHAnsi" w:hAnsiTheme="minorHAnsi" w:cstheme="minorHAnsi"/>
                <w:color w:val="000000"/>
                <w:bdr w:val="none" w:sz="0" w:space="0" w:color="auto" w:frame="1"/>
              </w:rPr>
              <w:t>5</w:t>
            </w:r>
          </w:p>
          <w:p w:rsidR="0041148D" w:rsidRPr="004E2BF1" w:rsidRDefault="0041148D" w:rsidP="0041148D">
            <w:pPr>
              <w:pStyle w:val="Web"/>
              <w:shd w:val="clear" w:color="auto" w:fill="FFFFFF"/>
              <w:spacing w:before="0" w:beforeAutospacing="0" w:after="0" w:afterAutospacing="0"/>
              <w:rPr>
                <w:rFonts w:asciiTheme="minorHAnsi" w:hAnsiTheme="minorHAnsi" w:cstheme="minorHAnsi"/>
                <w:color w:val="000000"/>
                <w:bdr w:val="none" w:sz="0" w:space="0" w:color="auto" w:frame="1"/>
              </w:rPr>
            </w:pPr>
            <w:r w:rsidRPr="004E2BF1">
              <w:rPr>
                <w:rFonts w:asciiTheme="minorHAnsi" w:hAnsiTheme="minorHAnsi" w:cstheme="minorHAnsi"/>
                <w:color w:val="000000"/>
                <w:bdr w:val="none" w:sz="0" w:space="0" w:color="auto" w:frame="1"/>
              </w:rPr>
              <w:lastRenderedPageBreak/>
              <w:t>4.  Επαγγελματική / Κλινική Εμπειρία (Κ4):0,</w:t>
            </w:r>
            <w:r w:rsidR="000B23F4">
              <w:rPr>
                <w:rFonts w:asciiTheme="minorHAnsi" w:hAnsiTheme="minorHAnsi" w:cstheme="minorHAnsi"/>
                <w:color w:val="000000"/>
                <w:bdr w:val="none" w:sz="0" w:space="0" w:color="auto" w:frame="1"/>
              </w:rPr>
              <w:t>3</w:t>
            </w:r>
            <w:r w:rsidR="0041331B">
              <w:rPr>
                <w:rFonts w:asciiTheme="minorHAnsi" w:hAnsiTheme="minorHAnsi" w:cstheme="minorHAnsi"/>
                <w:color w:val="000000"/>
                <w:bdr w:val="none" w:sz="0" w:space="0" w:color="auto" w:frame="1"/>
              </w:rPr>
              <w:t>5</w:t>
            </w:r>
          </w:p>
          <w:p w:rsidR="0041148D" w:rsidRPr="004E2BF1" w:rsidRDefault="0041148D" w:rsidP="0041148D">
            <w:pPr>
              <w:pStyle w:val="Web"/>
              <w:shd w:val="clear" w:color="auto" w:fill="FFFFFF"/>
              <w:spacing w:before="0" w:beforeAutospacing="0" w:after="0" w:afterAutospacing="0"/>
              <w:rPr>
                <w:rFonts w:asciiTheme="minorHAnsi" w:eastAsia="Calibri" w:hAnsiTheme="minorHAnsi" w:cstheme="minorHAnsi"/>
                <w:b/>
                <w:color w:val="000000" w:themeColor="text1"/>
                <w:u w:val="single"/>
              </w:rPr>
            </w:pPr>
          </w:p>
          <w:p w:rsidR="0041148D" w:rsidRPr="004E2BF1" w:rsidRDefault="0041148D" w:rsidP="0041148D">
            <w:pPr>
              <w:jc w:val="center"/>
              <w:rPr>
                <w:rFonts w:asciiTheme="minorHAnsi" w:eastAsia="Calibri" w:hAnsiTheme="minorHAnsi" w:cstheme="minorHAnsi"/>
                <w:color w:val="000000" w:themeColor="text1"/>
              </w:rPr>
            </w:pPr>
          </w:p>
        </w:tc>
      </w:tr>
      <w:tr w:rsidR="0041148D" w:rsidRPr="00C74392" w:rsidTr="00CD150F">
        <w:trPr>
          <w:trHeight w:val="300"/>
        </w:trPr>
        <w:tc>
          <w:tcPr>
            <w:tcW w:w="2383" w:type="dxa"/>
            <w:shd w:val="clear" w:color="auto" w:fill="auto"/>
            <w:noWrap/>
            <w:vAlign w:val="center"/>
          </w:tcPr>
          <w:p w:rsidR="0041148D" w:rsidRDefault="0041148D" w:rsidP="0041148D">
            <w:pPr>
              <w:jc w:val="center"/>
              <w:rPr>
                <w:rFonts w:ascii="Calibri" w:eastAsia="Calibri" w:hAnsi="Calibri" w:cs="Calibri"/>
                <w:color w:val="000000" w:themeColor="text1"/>
                <w:sz w:val="20"/>
                <w:szCs w:val="20"/>
              </w:rPr>
            </w:pPr>
          </w:p>
        </w:tc>
        <w:tc>
          <w:tcPr>
            <w:tcW w:w="2287" w:type="dxa"/>
            <w:shd w:val="clear" w:color="auto" w:fill="auto"/>
            <w:vAlign w:val="center"/>
          </w:tcPr>
          <w:p w:rsidR="0041148D" w:rsidRDefault="0041148D" w:rsidP="0041148D">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ΓΝΩΣΤΙΚΟ ΑΝΤΙΚΕΙΜΕΝΟ: «ΤΕΧΝΙΚΕΣ ΣΥΓΓΡΑΦΗΣ ΕΠΙΣΤΗΜΟΝΙΚΗΣ ΕΡΓΑΣΙΑΣ ΣΕ ΘΕΜΑΤΑ ΤΟΥΡΙΣΜΟΥ»</w:t>
            </w:r>
          </w:p>
        </w:tc>
        <w:tc>
          <w:tcPr>
            <w:tcW w:w="2287" w:type="dxa"/>
            <w:shd w:val="clear" w:color="auto" w:fill="auto"/>
            <w:vAlign w:val="center"/>
          </w:tcPr>
          <w:p w:rsidR="0041148D" w:rsidRDefault="0041148D" w:rsidP="0041148D">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ΜΑΘΗΜΑ: «ΜΕΛΕΤΕΣ ΠΕΡΙΠΤΩΣΗΣ ΣΤΟΝ ΤΟΥΡΙΣΜΟ» </w:t>
            </w:r>
          </w:p>
        </w:tc>
        <w:tc>
          <w:tcPr>
            <w:tcW w:w="2711" w:type="dxa"/>
            <w:shd w:val="clear" w:color="auto" w:fill="auto"/>
            <w:noWrap/>
            <w:vAlign w:val="center"/>
          </w:tcPr>
          <w:p w:rsidR="0041148D" w:rsidRPr="004E2BF1" w:rsidRDefault="0041148D" w:rsidP="0041148D">
            <w:pPr>
              <w:shd w:val="clear" w:color="auto" w:fill="FFFFFF"/>
              <w:jc w:val="center"/>
              <w:rPr>
                <w:rFonts w:asciiTheme="minorHAnsi" w:eastAsia="Times New Roman" w:hAnsiTheme="minorHAnsi" w:cstheme="minorHAnsi"/>
                <w:color w:val="000000"/>
                <w:sz w:val="20"/>
                <w:szCs w:val="20"/>
                <w:bdr w:val="none" w:sz="0" w:space="0" w:color="auto" w:frame="1"/>
                <w:lang w:eastAsia="el-GR"/>
              </w:rPr>
            </w:pPr>
            <w:r w:rsidRPr="004E2BF1">
              <w:rPr>
                <w:rFonts w:asciiTheme="minorHAnsi" w:eastAsia="Times New Roman" w:hAnsiTheme="minorHAnsi" w:cstheme="minorHAnsi"/>
                <w:color w:val="000000"/>
                <w:sz w:val="20"/>
                <w:szCs w:val="20"/>
                <w:bdr w:val="none" w:sz="0" w:space="0" w:color="auto" w:frame="1"/>
                <w:lang w:eastAsia="el-GR"/>
              </w:rPr>
              <w:t>ΠΕΡΙΠΤΩΣΗ Α</w:t>
            </w:r>
          </w:p>
          <w:p w:rsidR="00563CAD" w:rsidRPr="004E2BF1" w:rsidRDefault="00563CAD" w:rsidP="0041148D">
            <w:pPr>
              <w:shd w:val="clear" w:color="auto" w:fill="FFFFFF"/>
              <w:jc w:val="center"/>
              <w:rPr>
                <w:rFonts w:asciiTheme="minorHAnsi" w:eastAsia="Times New Roman" w:hAnsiTheme="minorHAnsi" w:cstheme="minorHAnsi"/>
                <w:color w:val="000000"/>
                <w:sz w:val="20"/>
                <w:szCs w:val="20"/>
                <w:bdr w:val="none" w:sz="0" w:space="0" w:color="auto" w:frame="1"/>
                <w:lang w:eastAsia="el-GR"/>
              </w:rPr>
            </w:pPr>
            <w:r w:rsidRPr="004E2BF1">
              <w:rPr>
                <w:rFonts w:asciiTheme="minorHAnsi" w:hAnsiTheme="minorHAnsi" w:cstheme="minorHAnsi"/>
              </w:rPr>
              <w:t>το αντικείμενο της διδακτορικής του διατριβής είναι  συναφές με το γνωστικό αντικείμενο της θέσης</w:t>
            </w:r>
          </w:p>
        </w:tc>
        <w:tc>
          <w:tcPr>
            <w:tcW w:w="3544" w:type="dxa"/>
            <w:shd w:val="clear" w:color="auto" w:fill="auto"/>
            <w:vAlign w:val="center"/>
          </w:tcPr>
          <w:p w:rsidR="0041148D" w:rsidRPr="004E2BF1" w:rsidRDefault="0041148D" w:rsidP="0041148D">
            <w:pPr>
              <w:pStyle w:val="Web"/>
              <w:shd w:val="clear" w:color="auto" w:fill="FFFFFF"/>
              <w:spacing w:before="0" w:beforeAutospacing="0" w:after="0" w:afterAutospacing="0"/>
              <w:rPr>
                <w:rFonts w:asciiTheme="minorHAnsi" w:hAnsiTheme="minorHAnsi" w:cstheme="minorHAnsi"/>
                <w:color w:val="000000"/>
              </w:rPr>
            </w:pPr>
            <w:r w:rsidRPr="004E2BF1">
              <w:rPr>
                <w:rFonts w:asciiTheme="minorHAnsi" w:hAnsiTheme="minorHAnsi" w:cstheme="minorHAnsi"/>
                <w:color w:val="000000"/>
                <w:bdr w:val="none" w:sz="0" w:space="0" w:color="auto" w:frame="1"/>
              </w:rPr>
              <w:t>1. Δημοσιευμένο Επιστημονικό Έργο (Κ1): 0,</w:t>
            </w:r>
            <w:r w:rsidR="00FA4B4B">
              <w:rPr>
                <w:rFonts w:asciiTheme="minorHAnsi" w:hAnsiTheme="minorHAnsi" w:cstheme="minorHAnsi"/>
                <w:color w:val="000000"/>
                <w:bdr w:val="none" w:sz="0" w:space="0" w:color="auto" w:frame="1"/>
              </w:rPr>
              <w:t>3</w:t>
            </w:r>
          </w:p>
          <w:p w:rsidR="0041148D" w:rsidRPr="004E2BF1" w:rsidRDefault="0041148D" w:rsidP="0041148D">
            <w:pPr>
              <w:pStyle w:val="Web"/>
              <w:shd w:val="clear" w:color="auto" w:fill="FFFFFF"/>
              <w:spacing w:before="0" w:beforeAutospacing="0" w:after="0" w:afterAutospacing="0"/>
              <w:rPr>
                <w:rFonts w:asciiTheme="minorHAnsi" w:hAnsiTheme="minorHAnsi" w:cstheme="minorHAnsi"/>
                <w:color w:val="000000"/>
              </w:rPr>
            </w:pPr>
            <w:r w:rsidRPr="004E2BF1">
              <w:rPr>
                <w:rFonts w:asciiTheme="minorHAnsi" w:hAnsiTheme="minorHAnsi" w:cstheme="minorHAnsi"/>
                <w:color w:val="000000"/>
                <w:bdr w:val="none" w:sz="0" w:space="0" w:color="auto" w:frame="1"/>
              </w:rPr>
              <w:t>2. Συμμετοχή σε Ερευνητικά Έργα (Κ2): 0,</w:t>
            </w:r>
            <w:r w:rsidR="00F37784">
              <w:rPr>
                <w:rFonts w:asciiTheme="minorHAnsi" w:hAnsiTheme="minorHAnsi" w:cstheme="minorHAnsi"/>
                <w:color w:val="000000"/>
                <w:bdr w:val="none" w:sz="0" w:space="0" w:color="auto" w:frame="1"/>
              </w:rPr>
              <w:t>2</w:t>
            </w:r>
          </w:p>
          <w:p w:rsidR="0041148D" w:rsidRPr="004E2BF1" w:rsidRDefault="0041148D" w:rsidP="0041148D">
            <w:pPr>
              <w:pStyle w:val="Web"/>
              <w:shd w:val="clear" w:color="auto" w:fill="FFFFFF"/>
              <w:spacing w:before="0" w:beforeAutospacing="0" w:after="0" w:afterAutospacing="0"/>
              <w:rPr>
                <w:rFonts w:asciiTheme="minorHAnsi" w:hAnsiTheme="minorHAnsi" w:cstheme="minorHAnsi"/>
                <w:color w:val="000000"/>
                <w:bdr w:val="none" w:sz="0" w:space="0" w:color="auto" w:frame="1"/>
              </w:rPr>
            </w:pPr>
            <w:r w:rsidRPr="004E2BF1">
              <w:rPr>
                <w:rFonts w:asciiTheme="minorHAnsi" w:hAnsiTheme="minorHAnsi" w:cstheme="minorHAnsi"/>
                <w:color w:val="000000"/>
                <w:bdr w:val="none" w:sz="0" w:space="0" w:color="auto" w:frame="1"/>
              </w:rPr>
              <w:t>3. Εκπαιδευτική Εμπειρία σε ΑΕΙ (Κ3): 0,</w:t>
            </w:r>
            <w:r w:rsidR="00FA4B4B">
              <w:rPr>
                <w:rFonts w:asciiTheme="minorHAnsi" w:hAnsiTheme="minorHAnsi" w:cstheme="minorHAnsi"/>
                <w:color w:val="000000"/>
                <w:bdr w:val="none" w:sz="0" w:space="0" w:color="auto" w:frame="1"/>
              </w:rPr>
              <w:t>3</w:t>
            </w:r>
          </w:p>
          <w:p w:rsidR="0041148D" w:rsidRPr="004E2BF1" w:rsidRDefault="0041148D" w:rsidP="0041148D">
            <w:pPr>
              <w:pStyle w:val="Web"/>
              <w:shd w:val="clear" w:color="auto" w:fill="FFFFFF"/>
              <w:spacing w:before="0" w:beforeAutospacing="0" w:after="0" w:afterAutospacing="0"/>
              <w:rPr>
                <w:rFonts w:asciiTheme="minorHAnsi" w:hAnsiTheme="minorHAnsi" w:cstheme="minorHAnsi"/>
                <w:color w:val="000000"/>
              </w:rPr>
            </w:pPr>
          </w:p>
          <w:p w:rsidR="0041148D" w:rsidRPr="004E2BF1" w:rsidRDefault="0041148D" w:rsidP="0041148D">
            <w:pPr>
              <w:pStyle w:val="Web"/>
              <w:shd w:val="clear" w:color="auto" w:fill="FFFFFF"/>
              <w:spacing w:before="0" w:beforeAutospacing="0" w:after="0" w:afterAutospacing="0"/>
              <w:rPr>
                <w:rFonts w:asciiTheme="minorHAnsi" w:hAnsiTheme="minorHAnsi" w:cstheme="minorHAnsi"/>
                <w:color w:val="000000"/>
                <w:bdr w:val="none" w:sz="0" w:space="0" w:color="auto" w:frame="1"/>
              </w:rPr>
            </w:pPr>
            <w:r w:rsidRPr="004E2BF1">
              <w:rPr>
                <w:rFonts w:asciiTheme="minorHAnsi" w:hAnsiTheme="minorHAnsi" w:cstheme="minorHAnsi"/>
                <w:color w:val="000000"/>
                <w:bdr w:val="none" w:sz="0" w:space="0" w:color="auto" w:frame="1"/>
              </w:rPr>
              <w:t>4.Επαγγελματική / Κλινική Εμπειρία (Κ4):</w:t>
            </w:r>
            <w:r w:rsidRPr="004E2BF1">
              <w:rPr>
                <w:rFonts w:asciiTheme="minorHAnsi" w:hAnsiTheme="minorHAnsi" w:cstheme="minorHAnsi"/>
                <w:color w:val="000000"/>
                <w:bdr w:val="none" w:sz="0" w:space="0" w:color="auto" w:frame="1"/>
                <w:lang w:val="en-US"/>
              </w:rPr>
              <w:t>0,</w:t>
            </w:r>
            <w:r w:rsidR="00FA4B4B">
              <w:rPr>
                <w:rFonts w:asciiTheme="minorHAnsi" w:hAnsiTheme="minorHAnsi" w:cstheme="minorHAnsi"/>
                <w:color w:val="000000"/>
                <w:bdr w:val="none" w:sz="0" w:space="0" w:color="auto" w:frame="1"/>
              </w:rPr>
              <w:t>2</w:t>
            </w:r>
          </w:p>
          <w:p w:rsidR="0041148D" w:rsidRPr="004E2BF1" w:rsidRDefault="0041148D" w:rsidP="0041148D">
            <w:pPr>
              <w:pStyle w:val="Web"/>
              <w:shd w:val="clear" w:color="auto" w:fill="FFFFFF"/>
              <w:spacing w:before="0" w:beforeAutospacing="0" w:after="0" w:afterAutospacing="0"/>
              <w:rPr>
                <w:rFonts w:asciiTheme="minorHAnsi" w:eastAsia="Calibri" w:hAnsiTheme="minorHAnsi" w:cstheme="minorHAnsi"/>
                <w:b/>
                <w:color w:val="000000" w:themeColor="text1"/>
                <w:u w:val="single"/>
              </w:rPr>
            </w:pPr>
          </w:p>
          <w:p w:rsidR="0041148D" w:rsidRPr="004E2BF1" w:rsidRDefault="0041148D" w:rsidP="0041148D">
            <w:pPr>
              <w:jc w:val="center"/>
              <w:rPr>
                <w:rFonts w:ascii="Calibri" w:eastAsia="Calibri" w:hAnsi="Calibri" w:cs="Calibri"/>
                <w:color w:val="000000" w:themeColor="text1"/>
              </w:rPr>
            </w:pPr>
          </w:p>
        </w:tc>
      </w:tr>
      <w:tr w:rsidR="0041148D" w:rsidRPr="00C74392" w:rsidTr="00CD150F">
        <w:trPr>
          <w:trHeight w:val="300"/>
        </w:trPr>
        <w:tc>
          <w:tcPr>
            <w:tcW w:w="2383" w:type="dxa"/>
            <w:shd w:val="clear" w:color="auto" w:fill="auto"/>
            <w:noWrap/>
            <w:vAlign w:val="center"/>
          </w:tcPr>
          <w:p w:rsidR="0041148D" w:rsidRDefault="0041148D" w:rsidP="0041148D">
            <w:pPr>
              <w:jc w:val="center"/>
              <w:rPr>
                <w:rFonts w:ascii="Calibri" w:eastAsia="Calibri" w:hAnsi="Calibri" w:cs="Calibri"/>
                <w:color w:val="000000" w:themeColor="text1"/>
                <w:sz w:val="20"/>
                <w:szCs w:val="20"/>
              </w:rPr>
            </w:pPr>
          </w:p>
        </w:tc>
        <w:tc>
          <w:tcPr>
            <w:tcW w:w="2287" w:type="dxa"/>
            <w:shd w:val="clear" w:color="auto" w:fill="auto"/>
            <w:vAlign w:val="center"/>
          </w:tcPr>
          <w:p w:rsidR="0041148D" w:rsidRPr="00813E99" w:rsidRDefault="0041148D" w:rsidP="0041148D">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ΓΝΩΣΤΙΚΟ ΑΝΤΙΚΕΙΜΕΝΟ: «ΔΙΑΔΙΚΤΥΑΚΕΣ ΣΥΝΑΛΛΑΓΕΣ ΣΤΟΝ ΤΟΥΡΙΣΜΟ: </w:t>
            </w:r>
            <w:r>
              <w:rPr>
                <w:rFonts w:ascii="Calibri" w:eastAsia="Calibri" w:hAnsi="Calibri" w:cs="Calibri"/>
                <w:color w:val="000000" w:themeColor="text1"/>
                <w:sz w:val="20"/>
                <w:szCs w:val="20"/>
                <w:lang w:val="en-US"/>
              </w:rPr>
              <w:t>e</w:t>
            </w:r>
            <w:r w:rsidRPr="00813E99">
              <w:rPr>
                <w:rFonts w:ascii="Calibri" w:eastAsia="Calibri" w:hAnsi="Calibri" w:cs="Calibri"/>
                <w:color w:val="000000" w:themeColor="text1"/>
                <w:sz w:val="20"/>
                <w:szCs w:val="20"/>
              </w:rPr>
              <w:t>-</w:t>
            </w:r>
            <w:r>
              <w:rPr>
                <w:rFonts w:ascii="Calibri" w:eastAsia="Calibri" w:hAnsi="Calibri" w:cs="Calibri"/>
                <w:color w:val="000000" w:themeColor="text1"/>
                <w:sz w:val="20"/>
                <w:szCs w:val="20"/>
                <w:lang w:val="en-US"/>
              </w:rPr>
              <w:t>tourism</w:t>
            </w:r>
            <w:r>
              <w:rPr>
                <w:rFonts w:ascii="Calibri" w:eastAsia="Calibri" w:hAnsi="Calibri" w:cs="Calibri"/>
                <w:color w:val="000000" w:themeColor="text1"/>
                <w:sz w:val="20"/>
                <w:szCs w:val="20"/>
              </w:rPr>
              <w:t>»</w:t>
            </w:r>
          </w:p>
        </w:tc>
        <w:tc>
          <w:tcPr>
            <w:tcW w:w="2287" w:type="dxa"/>
            <w:shd w:val="clear" w:color="auto" w:fill="auto"/>
            <w:vAlign w:val="center"/>
          </w:tcPr>
          <w:p w:rsidR="0041148D" w:rsidRPr="00813E99" w:rsidRDefault="0041148D" w:rsidP="0041148D">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ΜΑΘΗΜΑ: </w:t>
            </w:r>
            <w:r>
              <w:rPr>
                <w:rFonts w:ascii="Calibri" w:eastAsia="Calibri" w:hAnsi="Calibri" w:cs="Calibri"/>
                <w:color w:val="000000" w:themeColor="text1"/>
                <w:sz w:val="20"/>
                <w:szCs w:val="20"/>
                <w:lang w:val="en-US"/>
              </w:rPr>
              <w:t>E</w:t>
            </w:r>
            <w:r w:rsidRPr="00813E99">
              <w:rPr>
                <w:rFonts w:ascii="Calibri" w:eastAsia="Calibri" w:hAnsi="Calibri" w:cs="Calibri"/>
                <w:color w:val="000000" w:themeColor="text1"/>
                <w:sz w:val="20"/>
                <w:szCs w:val="20"/>
              </w:rPr>
              <w:t>-</w:t>
            </w:r>
            <w:r>
              <w:rPr>
                <w:rFonts w:ascii="Calibri" w:eastAsia="Calibri" w:hAnsi="Calibri" w:cs="Calibri"/>
                <w:color w:val="000000" w:themeColor="text1"/>
                <w:sz w:val="20"/>
                <w:szCs w:val="20"/>
                <w:lang w:val="en-US"/>
              </w:rPr>
              <w:t>TOURISM</w:t>
            </w:r>
            <w:r>
              <w:rPr>
                <w:rFonts w:ascii="Calibri" w:eastAsia="Calibri" w:hAnsi="Calibri" w:cs="Calibri"/>
                <w:color w:val="000000" w:themeColor="text1"/>
                <w:sz w:val="20"/>
                <w:szCs w:val="20"/>
              </w:rPr>
              <w:t>: ΔΙΑΔΙΚΤΥΑΚΕΣ ΣΥΝΑΛΛΑΓΕΣ ΣΤΟΝ ΤΟΥΡΙΣΜΟ»</w:t>
            </w:r>
          </w:p>
        </w:tc>
        <w:tc>
          <w:tcPr>
            <w:tcW w:w="2711" w:type="dxa"/>
            <w:shd w:val="clear" w:color="auto" w:fill="auto"/>
            <w:noWrap/>
            <w:vAlign w:val="center"/>
          </w:tcPr>
          <w:p w:rsidR="0041148D" w:rsidRPr="004E2BF1" w:rsidRDefault="0041148D" w:rsidP="0041148D">
            <w:pPr>
              <w:shd w:val="clear" w:color="auto" w:fill="FFFFFF"/>
              <w:jc w:val="center"/>
              <w:rPr>
                <w:rFonts w:asciiTheme="minorHAnsi" w:eastAsia="Times New Roman" w:hAnsiTheme="minorHAnsi" w:cstheme="minorHAnsi"/>
                <w:color w:val="000000"/>
                <w:sz w:val="20"/>
                <w:szCs w:val="20"/>
                <w:bdr w:val="none" w:sz="0" w:space="0" w:color="auto" w:frame="1"/>
                <w:lang w:eastAsia="el-GR"/>
              </w:rPr>
            </w:pPr>
            <w:r w:rsidRPr="004E2BF1">
              <w:rPr>
                <w:rFonts w:asciiTheme="minorHAnsi" w:eastAsia="Times New Roman" w:hAnsiTheme="minorHAnsi" w:cstheme="minorHAnsi"/>
                <w:color w:val="000000"/>
                <w:sz w:val="20"/>
                <w:szCs w:val="20"/>
                <w:bdr w:val="none" w:sz="0" w:space="0" w:color="auto" w:frame="1"/>
                <w:lang w:eastAsia="el-GR"/>
              </w:rPr>
              <w:t>ΠΕΡΙΠΩΣΗ</w:t>
            </w:r>
            <w:r w:rsidR="00660EE2" w:rsidRPr="004E2BF1">
              <w:rPr>
                <w:rFonts w:asciiTheme="minorHAnsi" w:eastAsia="Times New Roman" w:hAnsiTheme="minorHAnsi" w:cstheme="minorHAnsi"/>
                <w:color w:val="000000"/>
                <w:sz w:val="20"/>
                <w:szCs w:val="20"/>
                <w:bdr w:val="none" w:sz="0" w:space="0" w:color="auto" w:frame="1"/>
                <w:lang w:eastAsia="el-GR"/>
              </w:rPr>
              <w:t xml:space="preserve"> Α</w:t>
            </w:r>
          </w:p>
          <w:p w:rsidR="00FC42DA" w:rsidRPr="004E2BF1" w:rsidRDefault="00FC42DA" w:rsidP="0041148D">
            <w:pPr>
              <w:shd w:val="clear" w:color="auto" w:fill="FFFFFF"/>
              <w:jc w:val="center"/>
              <w:rPr>
                <w:rFonts w:asciiTheme="minorHAnsi" w:eastAsia="Times New Roman" w:hAnsiTheme="minorHAnsi" w:cstheme="minorHAnsi"/>
                <w:color w:val="000000"/>
                <w:sz w:val="20"/>
                <w:szCs w:val="20"/>
                <w:bdr w:val="none" w:sz="0" w:space="0" w:color="auto" w:frame="1"/>
                <w:lang w:eastAsia="el-GR"/>
              </w:rPr>
            </w:pPr>
            <w:r w:rsidRPr="004E2BF1">
              <w:rPr>
                <w:rFonts w:asciiTheme="minorHAnsi" w:hAnsiTheme="minorHAnsi" w:cstheme="minorHAnsi"/>
              </w:rPr>
              <w:t xml:space="preserve"> το αντικείμενο της διδακτορικής του διατριβής είναι  συναφές με το γνωστικό αντικείμενο της θέσης</w:t>
            </w:r>
          </w:p>
        </w:tc>
        <w:tc>
          <w:tcPr>
            <w:tcW w:w="3544" w:type="dxa"/>
            <w:shd w:val="clear" w:color="auto" w:fill="auto"/>
            <w:vAlign w:val="center"/>
          </w:tcPr>
          <w:p w:rsidR="0041148D" w:rsidRPr="004E2BF1" w:rsidRDefault="0041148D" w:rsidP="0041148D">
            <w:pPr>
              <w:pStyle w:val="Web"/>
              <w:shd w:val="clear" w:color="auto" w:fill="FFFFFF"/>
              <w:spacing w:before="0" w:beforeAutospacing="0" w:after="0" w:afterAutospacing="0"/>
              <w:rPr>
                <w:rFonts w:asciiTheme="minorHAnsi" w:hAnsiTheme="minorHAnsi" w:cstheme="minorHAnsi"/>
                <w:color w:val="000000"/>
              </w:rPr>
            </w:pPr>
            <w:r w:rsidRPr="004E2BF1">
              <w:rPr>
                <w:rFonts w:asciiTheme="minorHAnsi" w:hAnsiTheme="minorHAnsi" w:cstheme="minorHAnsi"/>
                <w:color w:val="000000"/>
                <w:bdr w:val="none" w:sz="0" w:space="0" w:color="auto" w:frame="1"/>
              </w:rPr>
              <w:t>1. Δημοσιευμένο Επιστημονικό Έργο (Κ1):</w:t>
            </w:r>
            <w:r w:rsidR="00660EE2" w:rsidRPr="004E2BF1">
              <w:rPr>
                <w:rFonts w:asciiTheme="minorHAnsi" w:hAnsiTheme="minorHAnsi" w:cstheme="minorHAnsi"/>
                <w:color w:val="000000"/>
                <w:bdr w:val="none" w:sz="0" w:space="0" w:color="auto" w:frame="1"/>
              </w:rPr>
              <w:t>0,</w:t>
            </w:r>
            <w:r w:rsidR="008800BB">
              <w:rPr>
                <w:rFonts w:asciiTheme="minorHAnsi" w:hAnsiTheme="minorHAnsi" w:cstheme="minorHAnsi"/>
                <w:color w:val="000000"/>
                <w:bdr w:val="none" w:sz="0" w:space="0" w:color="auto" w:frame="1"/>
              </w:rPr>
              <w:t>3</w:t>
            </w:r>
          </w:p>
          <w:p w:rsidR="0041148D" w:rsidRPr="004E2BF1" w:rsidRDefault="0041148D" w:rsidP="0041148D">
            <w:pPr>
              <w:pStyle w:val="Web"/>
              <w:shd w:val="clear" w:color="auto" w:fill="FFFFFF"/>
              <w:spacing w:before="0" w:beforeAutospacing="0" w:after="0" w:afterAutospacing="0"/>
              <w:rPr>
                <w:rFonts w:asciiTheme="minorHAnsi" w:hAnsiTheme="minorHAnsi" w:cstheme="minorHAnsi"/>
                <w:color w:val="000000"/>
              </w:rPr>
            </w:pPr>
            <w:r w:rsidRPr="004E2BF1">
              <w:rPr>
                <w:rFonts w:asciiTheme="minorHAnsi" w:hAnsiTheme="minorHAnsi" w:cstheme="minorHAnsi"/>
                <w:color w:val="000000"/>
                <w:bdr w:val="none" w:sz="0" w:space="0" w:color="auto" w:frame="1"/>
              </w:rPr>
              <w:t>2. Συμμετοχή σε Ερευνητικά Έργα (Κ2):</w:t>
            </w:r>
            <w:r w:rsidR="00660EE2" w:rsidRPr="004E2BF1">
              <w:rPr>
                <w:rFonts w:asciiTheme="minorHAnsi" w:hAnsiTheme="minorHAnsi" w:cstheme="minorHAnsi"/>
                <w:color w:val="000000"/>
                <w:bdr w:val="none" w:sz="0" w:space="0" w:color="auto" w:frame="1"/>
              </w:rPr>
              <w:t>0,</w:t>
            </w:r>
            <w:r w:rsidR="008800BB">
              <w:rPr>
                <w:rFonts w:asciiTheme="minorHAnsi" w:hAnsiTheme="minorHAnsi" w:cstheme="minorHAnsi"/>
                <w:color w:val="000000"/>
                <w:bdr w:val="none" w:sz="0" w:space="0" w:color="auto" w:frame="1"/>
              </w:rPr>
              <w:t>2</w:t>
            </w:r>
          </w:p>
          <w:p w:rsidR="0041148D" w:rsidRPr="004E2BF1" w:rsidRDefault="0041148D" w:rsidP="0041148D">
            <w:pPr>
              <w:pStyle w:val="Web"/>
              <w:shd w:val="clear" w:color="auto" w:fill="FFFFFF"/>
              <w:spacing w:before="0" w:beforeAutospacing="0" w:after="0" w:afterAutospacing="0"/>
              <w:rPr>
                <w:rFonts w:asciiTheme="minorHAnsi" w:hAnsiTheme="minorHAnsi" w:cstheme="minorHAnsi"/>
                <w:color w:val="000000"/>
              </w:rPr>
            </w:pPr>
            <w:r w:rsidRPr="004E2BF1">
              <w:rPr>
                <w:rFonts w:asciiTheme="minorHAnsi" w:hAnsiTheme="minorHAnsi" w:cstheme="minorHAnsi"/>
                <w:color w:val="000000"/>
                <w:bdr w:val="none" w:sz="0" w:space="0" w:color="auto" w:frame="1"/>
              </w:rPr>
              <w:t xml:space="preserve">3. Εκπαιδευτική Εμπειρία σε ΑΕΙ (Κ3): </w:t>
            </w:r>
            <w:r w:rsidR="00660EE2" w:rsidRPr="004E2BF1">
              <w:rPr>
                <w:rFonts w:asciiTheme="minorHAnsi" w:hAnsiTheme="minorHAnsi" w:cstheme="minorHAnsi"/>
                <w:color w:val="000000"/>
                <w:bdr w:val="none" w:sz="0" w:space="0" w:color="auto" w:frame="1"/>
              </w:rPr>
              <w:t>0,</w:t>
            </w:r>
            <w:r w:rsidR="008800BB">
              <w:rPr>
                <w:rFonts w:asciiTheme="minorHAnsi" w:hAnsiTheme="minorHAnsi" w:cstheme="minorHAnsi"/>
                <w:color w:val="000000"/>
                <w:bdr w:val="none" w:sz="0" w:space="0" w:color="auto" w:frame="1"/>
              </w:rPr>
              <w:t>3</w:t>
            </w:r>
          </w:p>
          <w:p w:rsidR="0041148D" w:rsidRPr="004E2BF1" w:rsidRDefault="0041148D" w:rsidP="0041148D">
            <w:pPr>
              <w:pStyle w:val="Web"/>
              <w:shd w:val="clear" w:color="auto" w:fill="FFFFFF"/>
              <w:spacing w:before="0" w:beforeAutospacing="0" w:after="0" w:afterAutospacing="0"/>
              <w:rPr>
                <w:rFonts w:asciiTheme="minorHAnsi" w:hAnsiTheme="minorHAnsi" w:cstheme="minorHAnsi"/>
                <w:color w:val="000000"/>
                <w:bdr w:val="none" w:sz="0" w:space="0" w:color="auto" w:frame="1"/>
              </w:rPr>
            </w:pPr>
            <w:r w:rsidRPr="004E2BF1">
              <w:rPr>
                <w:rFonts w:asciiTheme="minorHAnsi" w:hAnsiTheme="minorHAnsi" w:cstheme="minorHAnsi"/>
                <w:color w:val="000000"/>
                <w:bdr w:val="none" w:sz="0" w:space="0" w:color="auto" w:frame="1"/>
              </w:rPr>
              <w:t>4. Επαγγελματική / Κλινική Εμπειρία (Κ4):</w:t>
            </w:r>
            <w:r w:rsidR="00660EE2" w:rsidRPr="004E2BF1">
              <w:rPr>
                <w:rFonts w:asciiTheme="minorHAnsi" w:hAnsiTheme="minorHAnsi" w:cstheme="minorHAnsi"/>
                <w:color w:val="000000"/>
                <w:bdr w:val="none" w:sz="0" w:space="0" w:color="auto" w:frame="1"/>
              </w:rPr>
              <w:t>0,</w:t>
            </w:r>
            <w:r w:rsidR="008800BB">
              <w:rPr>
                <w:rFonts w:asciiTheme="minorHAnsi" w:hAnsiTheme="minorHAnsi" w:cstheme="minorHAnsi"/>
                <w:color w:val="000000"/>
                <w:bdr w:val="none" w:sz="0" w:space="0" w:color="auto" w:frame="1"/>
              </w:rPr>
              <w:t>2</w:t>
            </w:r>
          </w:p>
          <w:p w:rsidR="0041148D" w:rsidRPr="004E2BF1" w:rsidRDefault="0041148D" w:rsidP="0041148D">
            <w:pPr>
              <w:pStyle w:val="Web"/>
              <w:shd w:val="clear" w:color="auto" w:fill="FFFFFF"/>
              <w:spacing w:before="0" w:beforeAutospacing="0" w:after="0" w:afterAutospacing="0"/>
              <w:rPr>
                <w:rFonts w:asciiTheme="minorHAnsi" w:eastAsia="Calibri" w:hAnsiTheme="minorHAnsi" w:cstheme="minorHAnsi"/>
                <w:b/>
                <w:color w:val="000000" w:themeColor="text1"/>
                <w:u w:val="single"/>
              </w:rPr>
            </w:pPr>
          </w:p>
          <w:p w:rsidR="0041148D" w:rsidRPr="004E2BF1" w:rsidRDefault="0041148D" w:rsidP="0041148D">
            <w:pPr>
              <w:jc w:val="center"/>
              <w:rPr>
                <w:rFonts w:ascii="Calibri" w:eastAsia="Calibri" w:hAnsi="Calibri" w:cs="Calibri"/>
                <w:color w:val="000000" w:themeColor="text1"/>
              </w:rPr>
            </w:pPr>
          </w:p>
        </w:tc>
      </w:tr>
      <w:tr w:rsidR="0041148D" w:rsidRPr="00C74392" w:rsidTr="00CD150F">
        <w:trPr>
          <w:trHeight w:val="300"/>
        </w:trPr>
        <w:tc>
          <w:tcPr>
            <w:tcW w:w="2383" w:type="dxa"/>
            <w:shd w:val="clear" w:color="auto" w:fill="auto"/>
            <w:noWrap/>
            <w:vAlign w:val="center"/>
          </w:tcPr>
          <w:p w:rsidR="0041148D" w:rsidRDefault="0041148D" w:rsidP="0041148D">
            <w:pPr>
              <w:jc w:val="center"/>
              <w:rPr>
                <w:rFonts w:ascii="Calibri" w:eastAsia="Calibri" w:hAnsi="Calibri" w:cs="Calibri"/>
                <w:color w:val="000000" w:themeColor="text1"/>
                <w:sz w:val="20"/>
                <w:szCs w:val="20"/>
              </w:rPr>
            </w:pPr>
          </w:p>
        </w:tc>
        <w:tc>
          <w:tcPr>
            <w:tcW w:w="2287" w:type="dxa"/>
            <w:shd w:val="clear" w:color="auto" w:fill="auto"/>
            <w:vAlign w:val="center"/>
          </w:tcPr>
          <w:p w:rsidR="0041148D" w:rsidRDefault="0041148D" w:rsidP="0041148D">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ΓΝΩΣΤΙΚΟ ΑΝΤΙΚΕΙΜΕΝΟ: «ΔΙΕΘΝΗ ΣΥΣΤΗΜΑΤΑ ΚΡΑΤΗΣΕΩΝ»</w:t>
            </w:r>
          </w:p>
        </w:tc>
        <w:tc>
          <w:tcPr>
            <w:tcW w:w="2287" w:type="dxa"/>
            <w:shd w:val="clear" w:color="auto" w:fill="auto"/>
            <w:vAlign w:val="center"/>
          </w:tcPr>
          <w:p w:rsidR="0041148D" w:rsidRDefault="0041148D" w:rsidP="0041148D">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ΜΑΘΗΜΑ: «ΔΙΕΘΝΗ ΣΥΣΤΗΜΑΤΑ ΚΡΑΤΗΣΕΩΝ»</w:t>
            </w:r>
          </w:p>
        </w:tc>
        <w:tc>
          <w:tcPr>
            <w:tcW w:w="2711" w:type="dxa"/>
            <w:shd w:val="clear" w:color="auto" w:fill="auto"/>
            <w:noWrap/>
            <w:vAlign w:val="center"/>
          </w:tcPr>
          <w:p w:rsidR="0041148D" w:rsidRPr="004E2BF1" w:rsidRDefault="0041148D" w:rsidP="0041148D">
            <w:pPr>
              <w:shd w:val="clear" w:color="auto" w:fill="FFFFFF"/>
              <w:jc w:val="center"/>
              <w:rPr>
                <w:rFonts w:asciiTheme="minorHAnsi" w:eastAsia="Times New Roman" w:hAnsiTheme="minorHAnsi" w:cstheme="minorHAnsi"/>
                <w:color w:val="000000"/>
                <w:sz w:val="20"/>
                <w:szCs w:val="20"/>
                <w:bdr w:val="none" w:sz="0" w:space="0" w:color="auto" w:frame="1"/>
                <w:lang w:eastAsia="el-GR"/>
              </w:rPr>
            </w:pPr>
            <w:r w:rsidRPr="004E2BF1">
              <w:rPr>
                <w:rFonts w:asciiTheme="minorHAnsi" w:eastAsia="Times New Roman" w:hAnsiTheme="minorHAnsi" w:cstheme="minorHAnsi"/>
                <w:color w:val="000000"/>
                <w:sz w:val="20"/>
                <w:szCs w:val="20"/>
                <w:bdr w:val="none" w:sz="0" w:space="0" w:color="auto" w:frame="1"/>
                <w:lang w:eastAsia="el-GR"/>
              </w:rPr>
              <w:t>ΠΕΡΙΠΤΩΣΗ</w:t>
            </w:r>
            <w:r w:rsidR="00660EE2" w:rsidRPr="004E2BF1">
              <w:rPr>
                <w:rFonts w:asciiTheme="minorHAnsi" w:eastAsia="Times New Roman" w:hAnsiTheme="minorHAnsi" w:cstheme="minorHAnsi"/>
                <w:color w:val="000000"/>
                <w:sz w:val="20"/>
                <w:szCs w:val="20"/>
                <w:bdr w:val="none" w:sz="0" w:space="0" w:color="auto" w:frame="1"/>
                <w:lang w:eastAsia="el-GR"/>
              </w:rPr>
              <w:t xml:space="preserve"> Α</w:t>
            </w:r>
          </w:p>
          <w:p w:rsidR="00FC42DA" w:rsidRPr="004E2BF1" w:rsidRDefault="00FC42DA" w:rsidP="0041148D">
            <w:pPr>
              <w:shd w:val="clear" w:color="auto" w:fill="FFFFFF"/>
              <w:jc w:val="center"/>
              <w:rPr>
                <w:rFonts w:asciiTheme="minorHAnsi" w:eastAsia="Times New Roman" w:hAnsiTheme="minorHAnsi" w:cstheme="minorHAnsi"/>
                <w:color w:val="000000"/>
                <w:sz w:val="20"/>
                <w:szCs w:val="20"/>
                <w:bdr w:val="none" w:sz="0" w:space="0" w:color="auto" w:frame="1"/>
                <w:lang w:eastAsia="el-GR"/>
              </w:rPr>
            </w:pPr>
            <w:r w:rsidRPr="004E2BF1">
              <w:rPr>
                <w:rFonts w:asciiTheme="minorHAnsi" w:hAnsiTheme="minorHAnsi" w:cstheme="minorHAnsi"/>
              </w:rPr>
              <w:t>το αντικείμενο της διδακτορικής του διατριβής είναι  συναφές με το γνωστικό αντικείμενο της θέσης</w:t>
            </w:r>
          </w:p>
        </w:tc>
        <w:tc>
          <w:tcPr>
            <w:tcW w:w="3544" w:type="dxa"/>
            <w:shd w:val="clear" w:color="auto" w:fill="auto"/>
            <w:vAlign w:val="center"/>
          </w:tcPr>
          <w:p w:rsidR="0041148D" w:rsidRPr="004E2BF1" w:rsidRDefault="0041148D" w:rsidP="0041148D">
            <w:pPr>
              <w:pStyle w:val="Web"/>
              <w:shd w:val="clear" w:color="auto" w:fill="FFFFFF"/>
              <w:spacing w:before="0" w:beforeAutospacing="0" w:after="0" w:afterAutospacing="0"/>
              <w:rPr>
                <w:rFonts w:asciiTheme="minorHAnsi" w:hAnsiTheme="minorHAnsi" w:cstheme="minorHAnsi"/>
                <w:color w:val="000000"/>
              </w:rPr>
            </w:pPr>
            <w:r w:rsidRPr="004E2BF1">
              <w:rPr>
                <w:rFonts w:asciiTheme="minorHAnsi" w:hAnsiTheme="minorHAnsi" w:cstheme="minorHAnsi"/>
                <w:color w:val="000000"/>
                <w:bdr w:val="none" w:sz="0" w:space="0" w:color="auto" w:frame="1"/>
              </w:rPr>
              <w:t xml:space="preserve">1. Δημοσιευμένο Επιστημονικό Έργο (Κ1): </w:t>
            </w:r>
            <w:r w:rsidR="00660EE2" w:rsidRPr="004E2BF1">
              <w:rPr>
                <w:rFonts w:asciiTheme="minorHAnsi" w:hAnsiTheme="minorHAnsi" w:cstheme="minorHAnsi"/>
                <w:color w:val="000000"/>
                <w:bdr w:val="none" w:sz="0" w:space="0" w:color="auto" w:frame="1"/>
              </w:rPr>
              <w:t>0,</w:t>
            </w:r>
            <w:r w:rsidR="008800BB">
              <w:rPr>
                <w:rFonts w:asciiTheme="minorHAnsi" w:hAnsiTheme="minorHAnsi" w:cstheme="minorHAnsi"/>
                <w:color w:val="000000"/>
                <w:bdr w:val="none" w:sz="0" w:space="0" w:color="auto" w:frame="1"/>
              </w:rPr>
              <w:t>3</w:t>
            </w:r>
          </w:p>
          <w:p w:rsidR="0041148D" w:rsidRPr="004E2BF1" w:rsidRDefault="0041148D" w:rsidP="0041148D">
            <w:pPr>
              <w:pStyle w:val="Web"/>
              <w:shd w:val="clear" w:color="auto" w:fill="FFFFFF"/>
              <w:spacing w:before="0" w:beforeAutospacing="0" w:after="0" w:afterAutospacing="0"/>
              <w:rPr>
                <w:rFonts w:asciiTheme="minorHAnsi" w:hAnsiTheme="minorHAnsi" w:cstheme="minorHAnsi"/>
                <w:color w:val="000000"/>
              </w:rPr>
            </w:pPr>
            <w:r w:rsidRPr="004E2BF1">
              <w:rPr>
                <w:rFonts w:asciiTheme="minorHAnsi" w:hAnsiTheme="minorHAnsi" w:cstheme="minorHAnsi"/>
                <w:color w:val="000000"/>
                <w:bdr w:val="none" w:sz="0" w:space="0" w:color="auto" w:frame="1"/>
              </w:rPr>
              <w:t xml:space="preserve">2. Συμμετοχή σε Ερευνητικά Έργα (Κ2): </w:t>
            </w:r>
            <w:r w:rsidR="00660EE2" w:rsidRPr="004E2BF1">
              <w:rPr>
                <w:rFonts w:asciiTheme="minorHAnsi" w:hAnsiTheme="minorHAnsi" w:cstheme="minorHAnsi"/>
                <w:color w:val="000000"/>
                <w:bdr w:val="none" w:sz="0" w:space="0" w:color="auto" w:frame="1"/>
              </w:rPr>
              <w:t>0,</w:t>
            </w:r>
            <w:r w:rsidR="008800BB">
              <w:rPr>
                <w:rFonts w:asciiTheme="minorHAnsi" w:hAnsiTheme="minorHAnsi" w:cstheme="minorHAnsi"/>
                <w:color w:val="000000"/>
                <w:bdr w:val="none" w:sz="0" w:space="0" w:color="auto" w:frame="1"/>
              </w:rPr>
              <w:t>2</w:t>
            </w:r>
          </w:p>
          <w:p w:rsidR="0041148D" w:rsidRPr="004E2BF1" w:rsidRDefault="0041148D" w:rsidP="0041148D">
            <w:pPr>
              <w:pStyle w:val="Web"/>
              <w:shd w:val="clear" w:color="auto" w:fill="FFFFFF"/>
              <w:spacing w:before="0" w:beforeAutospacing="0" w:after="0" w:afterAutospacing="0"/>
              <w:rPr>
                <w:rFonts w:asciiTheme="minorHAnsi" w:hAnsiTheme="minorHAnsi" w:cstheme="minorHAnsi"/>
                <w:color w:val="000000"/>
              </w:rPr>
            </w:pPr>
            <w:r w:rsidRPr="004E2BF1">
              <w:rPr>
                <w:rFonts w:asciiTheme="minorHAnsi" w:hAnsiTheme="minorHAnsi" w:cstheme="minorHAnsi"/>
                <w:color w:val="000000"/>
                <w:bdr w:val="none" w:sz="0" w:space="0" w:color="auto" w:frame="1"/>
              </w:rPr>
              <w:t xml:space="preserve">3. Εκπαιδευτική Εμπειρία σε ΑΕΙ (Κ3): </w:t>
            </w:r>
            <w:r w:rsidR="00660EE2" w:rsidRPr="004E2BF1">
              <w:rPr>
                <w:rFonts w:asciiTheme="minorHAnsi" w:hAnsiTheme="minorHAnsi" w:cstheme="minorHAnsi"/>
                <w:color w:val="000000"/>
                <w:bdr w:val="none" w:sz="0" w:space="0" w:color="auto" w:frame="1"/>
              </w:rPr>
              <w:t>0,</w:t>
            </w:r>
            <w:r w:rsidR="008800BB">
              <w:rPr>
                <w:rFonts w:asciiTheme="minorHAnsi" w:hAnsiTheme="minorHAnsi" w:cstheme="minorHAnsi"/>
                <w:color w:val="000000"/>
                <w:bdr w:val="none" w:sz="0" w:space="0" w:color="auto" w:frame="1"/>
              </w:rPr>
              <w:t>3</w:t>
            </w:r>
          </w:p>
          <w:p w:rsidR="0041148D" w:rsidRPr="004E2BF1" w:rsidRDefault="0041148D" w:rsidP="0041148D">
            <w:pPr>
              <w:pStyle w:val="Web"/>
              <w:shd w:val="clear" w:color="auto" w:fill="FFFFFF"/>
              <w:spacing w:before="0" w:beforeAutospacing="0" w:after="0" w:afterAutospacing="0"/>
              <w:rPr>
                <w:rFonts w:asciiTheme="minorHAnsi" w:hAnsiTheme="minorHAnsi" w:cstheme="minorHAnsi"/>
                <w:color w:val="000000"/>
                <w:bdr w:val="none" w:sz="0" w:space="0" w:color="auto" w:frame="1"/>
              </w:rPr>
            </w:pPr>
            <w:r w:rsidRPr="004E2BF1">
              <w:rPr>
                <w:rFonts w:asciiTheme="minorHAnsi" w:hAnsiTheme="minorHAnsi" w:cstheme="minorHAnsi"/>
                <w:color w:val="000000"/>
                <w:bdr w:val="none" w:sz="0" w:space="0" w:color="auto" w:frame="1"/>
              </w:rPr>
              <w:t>4.  Επαγγελματική / Κλινική Εμπειρία (Κ4):</w:t>
            </w:r>
            <w:r w:rsidR="00660EE2" w:rsidRPr="004E2BF1">
              <w:rPr>
                <w:rFonts w:asciiTheme="minorHAnsi" w:hAnsiTheme="minorHAnsi" w:cstheme="minorHAnsi"/>
                <w:color w:val="000000"/>
                <w:bdr w:val="none" w:sz="0" w:space="0" w:color="auto" w:frame="1"/>
              </w:rPr>
              <w:t>0,</w:t>
            </w:r>
            <w:r w:rsidR="008800BB">
              <w:rPr>
                <w:rFonts w:asciiTheme="minorHAnsi" w:hAnsiTheme="minorHAnsi" w:cstheme="minorHAnsi"/>
                <w:color w:val="000000"/>
                <w:bdr w:val="none" w:sz="0" w:space="0" w:color="auto" w:frame="1"/>
              </w:rPr>
              <w:t>2</w:t>
            </w:r>
          </w:p>
          <w:p w:rsidR="0041148D" w:rsidRPr="004E2BF1" w:rsidRDefault="0041148D" w:rsidP="0041148D">
            <w:pPr>
              <w:pStyle w:val="Web"/>
              <w:shd w:val="clear" w:color="auto" w:fill="FFFFFF"/>
              <w:spacing w:before="0" w:beforeAutospacing="0" w:after="0" w:afterAutospacing="0"/>
              <w:rPr>
                <w:rFonts w:asciiTheme="minorHAnsi" w:eastAsia="Calibri" w:hAnsiTheme="minorHAnsi" w:cstheme="minorHAnsi"/>
                <w:b/>
                <w:color w:val="000000" w:themeColor="text1"/>
                <w:u w:val="single"/>
              </w:rPr>
            </w:pPr>
          </w:p>
          <w:p w:rsidR="0041148D" w:rsidRPr="004E2BF1" w:rsidRDefault="0041148D" w:rsidP="0041148D">
            <w:pPr>
              <w:jc w:val="center"/>
              <w:rPr>
                <w:rFonts w:ascii="Calibri" w:eastAsia="Calibri" w:hAnsi="Calibri" w:cs="Calibri"/>
                <w:color w:val="000000" w:themeColor="text1"/>
              </w:rPr>
            </w:pPr>
          </w:p>
        </w:tc>
      </w:tr>
      <w:tr w:rsidR="00D649D5" w:rsidRPr="00C74392" w:rsidTr="00CD150F">
        <w:trPr>
          <w:trHeight w:val="4883"/>
        </w:trPr>
        <w:tc>
          <w:tcPr>
            <w:tcW w:w="2383" w:type="dxa"/>
            <w:vMerge w:val="restart"/>
            <w:shd w:val="clear" w:color="auto" w:fill="auto"/>
            <w:noWrap/>
            <w:vAlign w:val="center"/>
          </w:tcPr>
          <w:p w:rsidR="00D649D5" w:rsidRPr="00C74392" w:rsidRDefault="00D649D5" w:rsidP="0041148D">
            <w:pPr>
              <w:jc w:val="center"/>
              <w:rPr>
                <w:rFonts w:ascii="Calibri" w:eastAsia="Calibri" w:hAnsi="Calibri" w:cs="Calibri"/>
                <w:color w:val="000000" w:themeColor="text1"/>
                <w:sz w:val="20"/>
                <w:szCs w:val="20"/>
              </w:rPr>
            </w:pPr>
            <w:r>
              <w:rPr>
                <w:rFonts w:ascii="Calibri" w:eastAsia="Calibri" w:hAnsi="Calibri" w:cs="Calibri"/>
                <w:color w:val="000000" w:themeColor="text1"/>
                <w:sz w:val="20"/>
                <w:szCs w:val="20"/>
              </w:rPr>
              <w:t>ΤΟΜΕΑΣ ΧΡΗΜΑΤΟΟΙΚΟΝΟΜΙΚΩΝ, ΚΟΙΝΩΝΙΚΩΝ, ΝΟΜΙΚΩΝ ΕΠΙΣΤΗΜΩΝ ΚΑΙ ΕΠΙΧΕΙΡΗΜΑΤΙΚΟΤΗΤΑΣ</w:t>
            </w:r>
          </w:p>
          <w:p w:rsidR="00D649D5" w:rsidRPr="00C74392" w:rsidRDefault="00D649D5" w:rsidP="0041148D">
            <w:pPr>
              <w:jc w:val="center"/>
              <w:rPr>
                <w:rFonts w:ascii="Calibri" w:eastAsia="Calibri" w:hAnsi="Calibri" w:cs="Calibri"/>
                <w:color w:val="000000" w:themeColor="text1"/>
                <w:sz w:val="20"/>
                <w:szCs w:val="20"/>
              </w:rPr>
            </w:pPr>
            <w:r w:rsidRPr="00C74392">
              <w:rPr>
                <w:rFonts w:ascii="Calibri" w:eastAsia="Calibri" w:hAnsi="Calibri" w:cs="Calibri"/>
                <w:color w:val="000000" w:themeColor="text1"/>
                <w:sz w:val="20"/>
                <w:szCs w:val="20"/>
              </w:rPr>
              <w:t xml:space="preserve"> </w:t>
            </w:r>
          </w:p>
        </w:tc>
        <w:tc>
          <w:tcPr>
            <w:tcW w:w="2287" w:type="dxa"/>
            <w:shd w:val="clear" w:color="auto" w:fill="auto"/>
            <w:vAlign w:val="center"/>
          </w:tcPr>
          <w:p w:rsidR="00D649D5" w:rsidRPr="00C74392" w:rsidRDefault="00D649D5" w:rsidP="0041148D">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ΓΝΩΣΤΙΚΟ ΑΝΤΙΚΕΙΜΕΝΟ: «ΕΦΑΡΟΜΣΜΕΝΑ ΜΑΘΗΜΑΤΙΚΑ»</w:t>
            </w:r>
          </w:p>
        </w:tc>
        <w:tc>
          <w:tcPr>
            <w:tcW w:w="2287" w:type="dxa"/>
            <w:shd w:val="clear" w:color="auto" w:fill="auto"/>
            <w:vAlign w:val="center"/>
          </w:tcPr>
          <w:p w:rsidR="00D649D5" w:rsidRPr="00C74392" w:rsidRDefault="00D649D5" w:rsidP="0041148D">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ΜΑΘΗΜΑ: «ΜΑΘΗΜΑΤΙΚΑ ΤΗΣ ΔΙΟΙΚΗΤΙΚΗΣ ΕΠΙΣΤΗΜΗΣ »</w:t>
            </w:r>
          </w:p>
        </w:tc>
        <w:tc>
          <w:tcPr>
            <w:tcW w:w="2711" w:type="dxa"/>
            <w:shd w:val="clear" w:color="auto" w:fill="auto"/>
            <w:noWrap/>
            <w:vAlign w:val="center"/>
          </w:tcPr>
          <w:p w:rsidR="00D649D5" w:rsidRPr="00F95A00" w:rsidRDefault="00D649D5" w:rsidP="0041148D">
            <w:pPr>
              <w:shd w:val="clear" w:color="auto" w:fill="FFFFFF"/>
              <w:jc w:val="center"/>
              <w:rPr>
                <w:rFonts w:asciiTheme="minorHAnsi" w:eastAsia="Times New Roman" w:hAnsiTheme="minorHAnsi" w:cstheme="minorHAnsi"/>
                <w:color w:val="000000"/>
                <w:sz w:val="20"/>
                <w:szCs w:val="20"/>
                <w:lang w:eastAsia="el-GR"/>
              </w:rPr>
            </w:pPr>
            <w:r w:rsidRPr="00F95A00">
              <w:rPr>
                <w:rFonts w:asciiTheme="minorHAnsi" w:eastAsia="Times New Roman" w:hAnsiTheme="minorHAnsi" w:cstheme="minorHAnsi"/>
                <w:color w:val="000000"/>
                <w:sz w:val="20"/>
                <w:szCs w:val="20"/>
                <w:bdr w:val="none" w:sz="0" w:space="0" w:color="auto" w:frame="1"/>
                <w:lang w:eastAsia="el-GR"/>
              </w:rPr>
              <w:t>ΠΕΡΙΠΤΩΣΗ Α </w:t>
            </w:r>
          </w:p>
          <w:p w:rsidR="00D649D5" w:rsidRPr="00C74392" w:rsidRDefault="00FC42DA" w:rsidP="0041148D">
            <w:pPr>
              <w:jc w:val="center"/>
              <w:rPr>
                <w:rFonts w:ascii="Calibri" w:eastAsia="Calibri" w:hAnsi="Calibri" w:cs="Calibri"/>
                <w:color w:val="000000" w:themeColor="text1"/>
                <w:sz w:val="20"/>
                <w:szCs w:val="20"/>
              </w:rPr>
            </w:pPr>
            <w:r>
              <w:t>το αντικείμενο της διδακτορικής του διατριβής είναι  συναφές με το γνωστικό αντικείμενο της θέσης</w:t>
            </w:r>
          </w:p>
        </w:tc>
        <w:tc>
          <w:tcPr>
            <w:tcW w:w="3544" w:type="dxa"/>
            <w:shd w:val="clear" w:color="auto" w:fill="auto"/>
            <w:vAlign w:val="center"/>
          </w:tcPr>
          <w:p w:rsidR="00D649D5" w:rsidRPr="004E2BF1" w:rsidRDefault="00D649D5" w:rsidP="0041148D">
            <w:pPr>
              <w:pStyle w:val="Web"/>
              <w:shd w:val="clear" w:color="auto" w:fill="FFFFFF"/>
              <w:spacing w:before="0" w:beforeAutospacing="0" w:after="0" w:afterAutospacing="0"/>
              <w:rPr>
                <w:rFonts w:asciiTheme="minorHAnsi" w:hAnsiTheme="minorHAnsi" w:cstheme="minorHAnsi"/>
                <w:color w:val="000000"/>
              </w:rPr>
            </w:pPr>
            <w:r w:rsidRPr="004E2BF1">
              <w:rPr>
                <w:rFonts w:asciiTheme="minorHAnsi" w:hAnsiTheme="minorHAnsi" w:cstheme="minorHAnsi"/>
                <w:color w:val="000000"/>
                <w:bdr w:val="none" w:sz="0" w:space="0" w:color="auto" w:frame="1"/>
              </w:rPr>
              <w:t>1. Δημοσιευμένο Επιστημονικό Έργο (Κ1): 0,</w:t>
            </w:r>
            <w:r w:rsidR="00392C36">
              <w:rPr>
                <w:rFonts w:asciiTheme="minorHAnsi" w:hAnsiTheme="minorHAnsi" w:cstheme="minorHAnsi"/>
                <w:color w:val="000000"/>
                <w:bdr w:val="none" w:sz="0" w:space="0" w:color="auto" w:frame="1"/>
              </w:rPr>
              <w:t>3</w:t>
            </w:r>
          </w:p>
          <w:p w:rsidR="00D649D5" w:rsidRPr="004E2BF1" w:rsidRDefault="00D649D5" w:rsidP="0041148D">
            <w:pPr>
              <w:pStyle w:val="Web"/>
              <w:shd w:val="clear" w:color="auto" w:fill="FFFFFF"/>
              <w:spacing w:before="0" w:beforeAutospacing="0" w:after="0" w:afterAutospacing="0"/>
              <w:rPr>
                <w:rFonts w:asciiTheme="minorHAnsi" w:hAnsiTheme="minorHAnsi" w:cstheme="minorHAnsi"/>
                <w:color w:val="000000"/>
              </w:rPr>
            </w:pPr>
            <w:r w:rsidRPr="004E2BF1">
              <w:rPr>
                <w:rFonts w:asciiTheme="minorHAnsi" w:hAnsiTheme="minorHAnsi" w:cstheme="minorHAnsi"/>
                <w:color w:val="000000"/>
                <w:bdr w:val="none" w:sz="0" w:space="0" w:color="auto" w:frame="1"/>
              </w:rPr>
              <w:t>2. Συμμετοχή σε Ερευνητικά Έργα (Κ2): 0,2</w:t>
            </w:r>
          </w:p>
          <w:p w:rsidR="00D649D5" w:rsidRPr="004E2BF1" w:rsidRDefault="00D649D5" w:rsidP="0041148D">
            <w:pPr>
              <w:pStyle w:val="Web"/>
              <w:shd w:val="clear" w:color="auto" w:fill="FFFFFF"/>
              <w:spacing w:before="0" w:beforeAutospacing="0" w:after="0" w:afterAutospacing="0"/>
              <w:rPr>
                <w:rFonts w:asciiTheme="minorHAnsi" w:hAnsiTheme="minorHAnsi" w:cstheme="minorHAnsi"/>
                <w:color w:val="000000"/>
              </w:rPr>
            </w:pPr>
            <w:r w:rsidRPr="004E2BF1">
              <w:rPr>
                <w:rFonts w:asciiTheme="minorHAnsi" w:hAnsiTheme="minorHAnsi" w:cstheme="minorHAnsi"/>
                <w:color w:val="000000"/>
                <w:bdr w:val="none" w:sz="0" w:space="0" w:color="auto" w:frame="1"/>
              </w:rPr>
              <w:t>3. Εκπαιδευτική Εμπειρία σε ΑΕΙ (Κ3): 0,3</w:t>
            </w:r>
          </w:p>
          <w:p w:rsidR="00D649D5" w:rsidRPr="004E2BF1" w:rsidRDefault="00D649D5" w:rsidP="0041148D">
            <w:pPr>
              <w:pStyle w:val="Web"/>
              <w:shd w:val="clear" w:color="auto" w:fill="FFFFFF"/>
              <w:spacing w:before="0" w:beforeAutospacing="0" w:after="0" w:afterAutospacing="0"/>
              <w:rPr>
                <w:rFonts w:asciiTheme="minorHAnsi" w:hAnsiTheme="minorHAnsi" w:cstheme="minorHAnsi"/>
                <w:color w:val="000000"/>
                <w:bdr w:val="none" w:sz="0" w:space="0" w:color="auto" w:frame="1"/>
              </w:rPr>
            </w:pPr>
            <w:r w:rsidRPr="004E2BF1">
              <w:rPr>
                <w:rFonts w:asciiTheme="minorHAnsi" w:hAnsiTheme="minorHAnsi" w:cstheme="minorHAnsi"/>
                <w:color w:val="000000"/>
                <w:bdr w:val="none" w:sz="0" w:space="0" w:color="auto" w:frame="1"/>
              </w:rPr>
              <w:t>4.  Επαγγελματική / Κλινική Εμπειρία (Κ4):0,2</w:t>
            </w:r>
          </w:p>
          <w:p w:rsidR="00D649D5" w:rsidRPr="004E2BF1" w:rsidRDefault="00D649D5" w:rsidP="0041148D">
            <w:pPr>
              <w:pStyle w:val="Web"/>
              <w:shd w:val="clear" w:color="auto" w:fill="FFFFFF"/>
              <w:spacing w:before="0" w:beforeAutospacing="0" w:after="0" w:afterAutospacing="0"/>
              <w:rPr>
                <w:rFonts w:asciiTheme="minorHAnsi" w:eastAsia="Calibri" w:hAnsiTheme="minorHAnsi" w:cstheme="minorHAnsi"/>
                <w:b/>
                <w:color w:val="000000" w:themeColor="text1"/>
                <w:u w:val="single"/>
              </w:rPr>
            </w:pPr>
          </w:p>
          <w:p w:rsidR="00D649D5" w:rsidRPr="004E2BF1" w:rsidRDefault="00D649D5" w:rsidP="0041148D">
            <w:pPr>
              <w:jc w:val="center"/>
              <w:rPr>
                <w:rFonts w:ascii="Calibri" w:eastAsia="Calibri" w:hAnsi="Calibri" w:cs="Calibri"/>
                <w:color w:val="000000" w:themeColor="text1"/>
              </w:rPr>
            </w:pPr>
          </w:p>
        </w:tc>
      </w:tr>
      <w:tr w:rsidR="00D649D5" w:rsidRPr="00C74392" w:rsidTr="00CD150F">
        <w:trPr>
          <w:trHeight w:val="2445"/>
        </w:trPr>
        <w:tc>
          <w:tcPr>
            <w:tcW w:w="2383" w:type="dxa"/>
            <w:vMerge/>
            <w:shd w:val="clear" w:color="auto" w:fill="auto"/>
            <w:noWrap/>
            <w:vAlign w:val="center"/>
          </w:tcPr>
          <w:p w:rsidR="00D649D5" w:rsidRPr="00C74392" w:rsidRDefault="00D649D5" w:rsidP="0041148D">
            <w:pPr>
              <w:jc w:val="center"/>
              <w:rPr>
                <w:rFonts w:ascii="Calibri" w:eastAsia="Calibri" w:hAnsi="Calibri" w:cs="Calibri"/>
                <w:color w:val="000000" w:themeColor="text1"/>
                <w:sz w:val="20"/>
                <w:szCs w:val="20"/>
              </w:rPr>
            </w:pPr>
          </w:p>
        </w:tc>
        <w:tc>
          <w:tcPr>
            <w:tcW w:w="2287" w:type="dxa"/>
            <w:vMerge w:val="restart"/>
            <w:shd w:val="clear" w:color="auto" w:fill="auto"/>
            <w:vAlign w:val="center"/>
          </w:tcPr>
          <w:p w:rsidR="00D649D5" w:rsidRPr="00C74392" w:rsidRDefault="00D649D5" w:rsidP="0041148D">
            <w:pPr>
              <w:rPr>
                <w:rFonts w:ascii="Calibri" w:eastAsia="Calibri" w:hAnsi="Calibri" w:cs="Calibri"/>
                <w:color w:val="000000" w:themeColor="text1"/>
                <w:sz w:val="20"/>
                <w:szCs w:val="20"/>
              </w:rPr>
            </w:pPr>
          </w:p>
          <w:p w:rsidR="00D649D5" w:rsidRPr="00C74392" w:rsidRDefault="00D649D5" w:rsidP="0041148D">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ΓΝΩΣΤΙΚΟ ΑΝΤΙΚΕΙΜΕΝΟ: «ΕΦΑΡΜΟΣΜΕΝΗ ΣΤΑΤΙΣΤΙΚΗ»</w:t>
            </w:r>
          </w:p>
        </w:tc>
        <w:tc>
          <w:tcPr>
            <w:tcW w:w="2287" w:type="dxa"/>
            <w:tcBorders>
              <w:bottom w:val="single" w:sz="4" w:space="0" w:color="auto"/>
            </w:tcBorders>
            <w:shd w:val="clear" w:color="auto" w:fill="auto"/>
            <w:vAlign w:val="center"/>
          </w:tcPr>
          <w:p w:rsidR="00D649D5" w:rsidRDefault="00D649D5" w:rsidP="0041148D">
            <w:pPr>
              <w:rPr>
                <w:rFonts w:ascii="Calibri" w:eastAsia="Calibri" w:hAnsi="Calibri" w:cs="Calibri"/>
                <w:color w:val="000000" w:themeColor="text1"/>
                <w:sz w:val="20"/>
                <w:szCs w:val="20"/>
              </w:rPr>
            </w:pPr>
          </w:p>
          <w:p w:rsidR="00D649D5" w:rsidRPr="00C74392" w:rsidRDefault="00D649D5" w:rsidP="0041148D">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ΜΑΘΗΜΑ: «ΣΤΑΤΙΣΤΙΚΗ ΕΠΙΧΕΙΡΗΣΕΩΝ ΚΑΙ ΟΡΓΑΝΙΣΜΩΝ» </w:t>
            </w:r>
          </w:p>
        </w:tc>
        <w:tc>
          <w:tcPr>
            <w:tcW w:w="2711" w:type="dxa"/>
            <w:vMerge w:val="restart"/>
            <w:shd w:val="clear" w:color="auto" w:fill="auto"/>
            <w:noWrap/>
            <w:vAlign w:val="center"/>
          </w:tcPr>
          <w:p w:rsidR="00D649D5" w:rsidRPr="00F95A00" w:rsidRDefault="00D649D5" w:rsidP="0041148D">
            <w:pPr>
              <w:shd w:val="clear" w:color="auto" w:fill="FFFFFF"/>
              <w:jc w:val="center"/>
              <w:rPr>
                <w:rFonts w:asciiTheme="minorHAnsi" w:eastAsia="Times New Roman" w:hAnsiTheme="minorHAnsi" w:cstheme="minorHAnsi"/>
                <w:color w:val="000000"/>
                <w:sz w:val="20"/>
                <w:szCs w:val="20"/>
                <w:lang w:eastAsia="el-GR"/>
              </w:rPr>
            </w:pPr>
            <w:r w:rsidRPr="00F95A00">
              <w:rPr>
                <w:rFonts w:asciiTheme="minorHAnsi" w:eastAsia="Times New Roman" w:hAnsiTheme="minorHAnsi" w:cstheme="minorHAnsi"/>
                <w:color w:val="000000"/>
                <w:sz w:val="20"/>
                <w:szCs w:val="20"/>
                <w:bdr w:val="none" w:sz="0" w:space="0" w:color="auto" w:frame="1"/>
                <w:lang w:eastAsia="el-GR"/>
              </w:rPr>
              <w:t>ΠΕΡΙΠΤΩΣΗ Α </w:t>
            </w:r>
          </w:p>
          <w:p w:rsidR="00D649D5" w:rsidRPr="00C74392" w:rsidRDefault="00FC42DA" w:rsidP="0041148D">
            <w:pPr>
              <w:jc w:val="center"/>
              <w:rPr>
                <w:rFonts w:ascii="Calibri" w:eastAsia="Calibri" w:hAnsi="Calibri" w:cs="Calibri"/>
                <w:color w:val="000000" w:themeColor="text1"/>
                <w:sz w:val="20"/>
                <w:szCs w:val="20"/>
              </w:rPr>
            </w:pPr>
            <w:r>
              <w:t>το αντικείμενο της διδακτορικής του διατριβής είναι  συναφές με το γνωστικό αντικείμενο της θέσης</w:t>
            </w:r>
          </w:p>
        </w:tc>
        <w:tc>
          <w:tcPr>
            <w:tcW w:w="3544" w:type="dxa"/>
            <w:vMerge w:val="restart"/>
            <w:shd w:val="clear" w:color="auto" w:fill="auto"/>
            <w:vAlign w:val="center"/>
          </w:tcPr>
          <w:p w:rsidR="00D649D5" w:rsidRPr="004E2BF1" w:rsidRDefault="00D649D5" w:rsidP="0041148D">
            <w:pPr>
              <w:pStyle w:val="Web"/>
              <w:shd w:val="clear" w:color="auto" w:fill="FFFFFF"/>
              <w:spacing w:before="0" w:beforeAutospacing="0" w:after="0" w:afterAutospacing="0"/>
              <w:rPr>
                <w:rFonts w:asciiTheme="minorHAnsi" w:hAnsiTheme="minorHAnsi" w:cstheme="minorHAnsi"/>
                <w:color w:val="000000"/>
              </w:rPr>
            </w:pPr>
            <w:r w:rsidRPr="004E2BF1">
              <w:rPr>
                <w:rFonts w:asciiTheme="minorHAnsi" w:hAnsiTheme="minorHAnsi" w:cstheme="minorHAnsi"/>
                <w:color w:val="000000"/>
                <w:bdr w:val="none" w:sz="0" w:space="0" w:color="auto" w:frame="1"/>
              </w:rPr>
              <w:t>1. Δημοσιευμένο Επιστημονικό Έργο (Κ1): 0,</w:t>
            </w:r>
            <w:r w:rsidR="00C13FE5">
              <w:rPr>
                <w:rFonts w:asciiTheme="minorHAnsi" w:hAnsiTheme="minorHAnsi" w:cstheme="minorHAnsi"/>
                <w:color w:val="000000"/>
                <w:bdr w:val="none" w:sz="0" w:space="0" w:color="auto" w:frame="1"/>
              </w:rPr>
              <w:t>3</w:t>
            </w:r>
          </w:p>
          <w:p w:rsidR="00D649D5" w:rsidRPr="004E2BF1" w:rsidRDefault="00D649D5" w:rsidP="0041148D">
            <w:pPr>
              <w:pStyle w:val="Web"/>
              <w:shd w:val="clear" w:color="auto" w:fill="FFFFFF"/>
              <w:spacing w:before="0" w:beforeAutospacing="0" w:after="0" w:afterAutospacing="0"/>
              <w:rPr>
                <w:rFonts w:asciiTheme="minorHAnsi" w:hAnsiTheme="minorHAnsi" w:cstheme="minorHAnsi"/>
                <w:color w:val="000000"/>
              </w:rPr>
            </w:pPr>
            <w:r w:rsidRPr="004E2BF1">
              <w:rPr>
                <w:rFonts w:asciiTheme="minorHAnsi" w:hAnsiTheme="minorHAnsi" w:cstheme="minorHAnsi"/>
                <w:color w:val="000000"/>
                <w:bdr w:val="none" w:sz="0" w:space="0" w:color="auto" w:frame="1"/>
              </w:rPr>
              <w:t>2. Συμμετοχή σε Ερευνητικά Έργα (Κ2): 0,2</w:t>
            </w:r>
          </w:p>
          <w:p w:rsidR="00D649D5" w:rsidRPr="004E2BF1" w:rsidRDefault="00D649D5" w:rsidP="0041148D">
            <w:pPr>
              <w:pStyle w:val="Web"/>
              <w:shd w:val="clear" w:color="auto" w:fill="FFFFFF"/>
              <w:spacing w:before="0" w:beforeAutospacing="0" w:after="0" w:afterAutospacing="0"/>
              <w:rPr>
                <w:rFonts w:asciiTheme="minorHAnsi" w:hAnsiTheme="minorHAnsi" w:cstheme="minorHAnsi"/>
                <w:color w:val="000000"/>
              </w:rPr>
            </w:pPr>
            <w:r w:rsidRPr="004E2BF1">
              <w:rPr>
                <w:rFonts w:asciiTheme="minorHAnsi" w:hAnsiTheme="minorHAnsi" w:cstheme="minorHAnsi"/>
                <w:color w:val="000000"/>
                <w:bdr w:val="none" w:sz="0" w:space="0" w:color="auto" w:frame="1"/>
              </w:rPr>
              <w:t>3. Εκπαιδευτική Εμπειρία σε ΑΕΙ (Κ3): 0,3</w:t>
            </w:r>
          </w:p>
          <w:p w:rsidR="00D649D5" w:rsidRPr="004E2BF1" w:rsidRDefault="00D649D5" w:rsidP="0041148D">
            <w:pPr>
              <w:pStyle w:val="Web"/>
              <w:shd w:val="clear" w:color="auto" w:fill="FFFFFF"/>
              <w:spacing w:before="0" w:beforeAutospacing="0" w:after="0" w:afterAutospacing="0"/>
              <w:rPr>
                <w:rFonts w:asciiTheme="minorHAnsi" w:hAnsiTheme="minorHAnsi" w:cstheme="minorHAnsi"/>
                <w:color w:val="000000"/>
                <w:bdr w:val="none" w:sz="0" w:space="0" w:color="auto" w:frame="1"/>
              </w:rPr>
            </w:pPr>
            <w:r w:rsidRPr="004E2BF1">
              <w:rPr>
                <w:rFonts w:asciiTheme="minorHAnsi" w:hAnsiTheme="minorHAnsi" w:cstheme="minorHAnsi"/>
                <w:color w:val="000000"/>
                <w:bdr w:val="none" w:sz="0" w:space="0" w:color="auto" w:frame="1"/>
              </w:rPr>
              <w:t>4.  Επαγγελματική / Κλινική Εμπειρία (Κ4):0,2</w:t>
            </w:r>
          </w:p>
          <w:p w:rsidR="00D649D5" w:rsidRPr="004E2BF1" w:rsidRDefault="00D649D5" w:rsidP="0041148D">
            <w:pPr>
              <w:pStyle w:val="Web"/>
              <w:shd w:val="clear" w:color="auto" w:fill="FFFFFF"/>
              <w:spacing w:before="0" w:beforeAutospacing="0" w:after="0" w:afterAutospacing="0"/>
              <w:rPr>
                <w:rFonts w:asciiTheme="minorHAnsi" w:eastAsia="Calibri" w:hAnsiTheme="minorHAnsi" w:cstheme="minorHAnsi"/>
                <w:b/>
                <w:color w:val="000000" w:themeColor="text1"/>
                <w:u w:val="single"/>
              </w:rPr>
            </w:pPr>
          </w:p>
          <w:p w:rsidR="00D649D5" w:rsidRPr="004E2BF1" w:rsidRDefault="00D649D5" w:rsidP="0041148D">
            <w:pPr>
              <w:jc w:val="center"/>
              <w:rPr>
                <w:rFonts w:ascii="Calibri" w:eastAsia="Calibri" w:hAnsi="Calibri" w:cs="Calibri"/>
                <w:color w:val="000000" w:themeColor="text1"/>
              </w:rPr>
            </w:pPr>
          </w:p>
        </w:tc>
      </w:tr>
      <w:tr w:rsidR="00D649D5" w:rsidRPr="00C74392" w:rsidTr="00CD150F">
        <w:trPr>
          <w:trHeight w:val="2445"/>
        </w:trPr>
        <w:tc>
          <w:tcPr>
            <w:tcW w:w="2383" w:type="dxa"/>
            <w:vMerge/>
            <w:shd w:val="clear" w:color="auto" w:fill="auto"/>
            <w:noWrap/>
            <w:vAlign w:val="center"/>
          </w:tcPr>
          <w:p w:rsidR="00D649D5" w:rsidRPr="00C74392" w:rsidRDefault="00D649D5" w:rsidP="0041148D">
            <w:pPr>
              <w:jc w:val="center"/>
              <w:rPr>
                <w:rFonts w:ascii="Calibri" w:eastAsia="Calibri" w:hAnsi="Calibri" w:cs="Calibri"/>
                <w:color w:val="000000" w:themeColor="text1"/>
                <w:sz w:val="20"/>
                <w:szCs w:val="20"/>
              </w:rPr>
            </w:pPr>
          </w:p>
        </w:tc>
        <w:tc>
          <w:tcPr>
            <w:tcW w:w="2287" w:type="dxa"/>
            <w:vMerge/>
            <w:tcBorders>
              <w:bottom w:val="single" w:sz="4" w:space="0" w:color="auto"/>
            </w:tcBorders>
            <w:shd w:val="clear" w:color="auto" w:fill="auto"/>
            <w:vAlign w:val="center"/>
          </w:tcPr>
          <w:p w:rsidR="00D649D5" w:rsidRPr="00C74392" w:rsidRDefault="00D649D5" w:rsidP="0041148D">
            <w:pPr>
              <w:rPr>
                <w:rFonts w:ascii="Calibri" w:eastAsia="Calibri" w:hAnsi="Calibri" w:cs="Calibri"/>
                <w:color w:val="000000" w:themeColor="text1"/>
                <w:sz w:val="20"/>
                <w:szCs w:val="20"/>
              </w:rPr>
            </w:pPr>
          </w:p>
        </w:tc>
        <w:tc>
          <w:tcPr>
            <w:tcW w:w="2287" w:type="dxa"/>
            <w:tcBorders>
              <w:bottom w:val="single" w:sz="4" w:space="0" w:color="auto"/>
            </w:tcBorders>
            <w:shd w:val="clear" w:color="auto" w:fill="auto"/>
            <w:vAlign w:val="center"/>
          </w:tcPr>
          <w:p w:rsidR="00D649D5" w:rsidRDefault="00D649D5" w:rsidP="0041148D">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ΜΑΘΗΜΑ: «ΣΤΑΤΙΣΤΙΚΗ ΕΠΕΞΕΡΓΑΣΙΑ ΠΛΗΡΟΦΟΡΙΩΝ»</w:t>
            </w:r>
          </w:p>
        </w:tc>
        <w:tc>
          <w:tcPr>
            <w:tcW w:w="2711" w:type="dxa"/>
            <w:vMerge/>
            <w:tcBorders>
              <w:bottom w:val="single" w:sz="4" w:space="0" w:color="auto"/>
            </w:tcBorders>
            <w:shd w:val="clear" w:color="auto" w:fill="auto"/>
            <w:noWrap/>
            <w:vAlign w:val="center"/>
          </w:tcPr>
          <w:p w:rsidR="00D649D5" w:rsidRPr="00F95A00" w:rsidRDefault="00D649D5" w:rsidP="0041148D">
            <w:pPr>
              <w:shd w:val="clear" w:color="auto" w:fill="FFFFFF"/>
              <w:jc w:val="center"/>
              <w:rPr>
                <w:rFonts w:asciiTheme="minorHAnsi" w:eastAsia="Times New Roman" w:hAnsiTheme="minorHAnsi" w:cstheme="minorHAnsi"/>
                <w:color w:val="000000"/>
                <w:sz w:val="20"/>
                <w:szCs w:val="20"/>
                <w:bdr w:val="none" w:sz="0" w:space="0" w:color="auto" w:frame="1"/>
                <w:lang w:eastAsia="el-GR"/>
              </w:rPr>
            </w:pPr>
          </w:p>
        </w:tc>
        <w:tc>
          <w:tcPr>
            <w:tcW w:w="3544" w:type="dxa"/>
            <w:vMerge/>
            <w:tcBorders>
              <w:bottom w:val="single" w:sz="4" w:space="0" w:color="auto"/>
            </w:tcBorders>
            <w:shd w:val="clear" w:color="auto" w:fill="auto"/>
            <w:vAlign w:val="center"/>
          </w:tcPr>
          <w:p w:rsidR="00D649D5" w:rsidRDefault="00D649D5" w:rsidP="0041148D">
            <w:pPr>
              <w:pStyle w:val="Web"/>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tc>
      </w:tr>
      <w:tr w:rsidR="00D649D5" w:rsidRPr="00C74392" w:rsidTr="00CD150F">
        <w:trPr>
          <w:trHeight w:val="325"/>
        </w:trPr>
        <w:tc>
          <w:tcPr>
            <w:tcW w:w="2383" w:type="dxa"/>
            <w:vMerge/>
            <w:shd w:val="clear" w:color="auto" w:fill="auto"/>
            <w:noWrap/>
            <w:vAlign w:val="center"/>
          </w:tcPr>
          <w:p w:rsidR="00D649D5" w:rsidRPr="00C74392" w:rsidRDefault="00D649D5" w:rsidP="0041148D">
            <w:pPr>
              <w:jc w:val="center"/>
              <w:rPr>
                <w:rFonts w:ascii="Calibri" w:eastAsia="Calibri" w:hAnsi="Calibri" w:cs="Calibri"/>
                <w:color w:val="000000" w:themeColor="text1"/>
                <w:sz w:val="20"/>
                <w:szCs w:val="20"/>
              </w:rPr>
            </w:pPr>
          </w:p>
        </w:tc>
        <w:tc>
          <w:tcPr>
            <w:tcW w:w="2287" w:type="dxa"/>
            <w:vMerge w:val="restart"/>
            <w:shd w:val="clear" w:color="auto" w:fill="auto"/>
            <w:vAlign w:val="center"/>
          </w:tcPr>
          <w:p w:rsidR="00D649D5" w:rsidRDefault="00D649D5" w:rsidP="0041148D">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ΓΝΩΣΤΙΚ ΟΑΝΤΙΚΕΙΜΕΝΟ: «ΕΠΙΧΕΙΡΗΜΑΤΙΚΟΤΗΤΑ ΚΑΙ ΤΟΥΡΙΣΜΟΣ»</w:t>
            </w:r>
          </w:p>
        </w:tc>
        <w:tc>
          <w:tcPr>
            <w:tcW w:w="2287" w:type="dxa"/>
            <w:shd w:val="clear" w:color="auto" w:fill="auto"/>
            <w:vAlign w:val="center"/>
          </w:tcPr>
          <w:p w:rsidR="00D649D5" w:rsidRDefault="00D649D5" w:rsidP="0041148D">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ΜΑΘΗΜΑ: «ΕΠΙΧΕΙΡΗΜΑΤΙΚΟΤΗΤΑ ΚΑΙ ΚΑΙΝΟΤΟΜΙΑ»</w:t>
            </w:r>
          </w:p>
        </w:tc>
        <w:tc>
          <w:tcPr>
            <w:tcW w:w="2711" w:type="dxa"/>
            <w:vMerge w:val="restart"/>
            <w:shd w:val="clear" w:color="auto" w:fill="auto"/>
            <w:noWrap/>
            <w:vAlign w:val="center"/>
          </w:tcPr>
          <w:p w:rsidR="00D649D5" w:rsidRDefault="00563CAD" w:rsidP="00563CAD">
            <w:pPr>
              <w:shd w:val="clear" w:color="auto" w:fill="FFFFFF"/>
              <w:rPr>
                <w:rFonts w:asciiTheme="minorHAnsi" w:eastAsia="Times New Roman" w:hAnsiTheme="minorHAnsi" w:cstheme="minorHAnsi"/>
                <w:color w:val="000000"/>
                <w:sz w:val="20"/>
                <w:szCs w:val="20"/>
                <w:bdr w:val="none" w:sz="0" w:space="0" w:color="auto" w:frame="1"/>
                <w:lang w:eastAsia="el-GR"/>
              </w:rPr>
            </w:pPr>
            <w:r>
              <w:rPr>
                <w:rFonts w:asciiTheme="minorHAnsi" w:eastAsia="Times New Roman" w:hAnsiTheme="minorHAnsi" w:cstheme="minorHAnsi"/>
                <w:color w:val="000000"/>
                <w:sz w:val="20"/>
                <w:szCs w:val="20"/>
                <w:bdr w:val="none" w:sz="0" w:space="0" w:color="auto" w:frame="1"/>
                <w:lang w:eastAsia="el-GR"/>
              </w:rPr>
              <w:t>ΠΕΡΙΠΤΩΣΗ Γ</w:t>
            </w:r>
          </w:p>
          <w:p w:rsidR="00563CAD" w:rsidRPr="00563CAD" w:rsidRDefault="00563CAD" w:rsidP="00563CAD">
            <w:pPr>
              <w:spacing w:line="276" w:lineRule="auto"/>
              <w:jc w:val="both"/>
              <w:rPr>
                <w:rFonts w:eastAsia="Times New Roman"/>
                <w:lang w:eastAsia="el-GR"/>
              </w:rPr>
            </w:pPr>
            <w:r w:rsidRPr="00563CAD">
              <w:rPr>
                <w:rFonts w:eastAsia="Times New Roman"/>
                <w:lang w:eastAsia="el-GR"/>
              </w:rPr>
              <w:t>Υποψήφιοι διδάκτορες. Μαθήματα που εμπίπτουν στο συγκεκριμένο γνωστικό αντικείμενο, προϋποθέτουν τη διεξαγωγή</w:t>
            </w:r>
            <w:r w:rsidR="003D4F98">
              <w:rPr>
                <w:rFonts w:eastAsia="Times New Roman"/>
                <w:lang w:eastAsia="el-GR"/>
              </w:rPr>
              <w:t xml:space="preserve"> </w:t>
            </w:r>
            <w:r w:rsidRPr="00563CAD">
              <w:rPr>
                <w:rFonts w:eastAsia="Times New Roman"/>
                <w:lang w:eastAsia="el-GR"/>
              </w:rPr>
              <w:t xml:space="preserve">συμπληρωματικών διαλέξεων σε ασκήσεις και εφαρμογές τις οποίες </w:t>
            </w:r>
            <w:r w:rsidRPr="00563CAD">
              <w:rPr>
                <w:rFonts w:eastAsia="Times New Roman"/>
                <w:lang w:eastAsia="el-GR"/>
              </w:rPr>
              <w:lastRenderedPageBreak/>
              <w:t>κρίνεται ότι μπορεί να διδαχθούν αρτιότερα από υποψήφιους διδάκτορες συναφούς αντικειμένου, που θα διαθέτουν την απαραίτητη επαγγελματική και εκπαιδευτική εμπειρία για την διεξαγωγή ασκήσεων και εφαρμοσμένου έργου, ενώ παράλληλα θα διαθέτουν και συναφές δημοσιευμένο ερευνητικό έργο.</w:t>
            </w:r>
          </w:p>
          <w:p w:rsidR="00563CAD" w:rsidRPr="00F95A00" w:rsidRDefault="00563CAD" w:rsidP="00563CAD">
            <w:pPr>
              <w:shd w:val="clear" w:color="auto" w:fill="FFFFFF"/>
              <w:rPr>
                <w:rFonts w:asciiTheme="minorHAnsi" w:eastAsia="Times New Roman" w:hAnsiTheme="minorHAnsi" w:cstheme="minorHAnsi"/>
                <w:color w:val="000000"/>
                <w:sz w:val="20"/>
                <w:szCs w:val="20"/>
                <w:bdr w:val="none" w:sz="0" w:space="0" w:color="auto" w:frame="1"/>
                <w:lang w:eastAsia="el-GR"/>
              </w:rPr>
            </w:pPr>
          </w:p>
        </w:tc>
        <w:tc>
          <w:tcPr>
            <w:tcW w:w="3544" w:type="dxa"/>
            <w:vMerge w:val="restart"/>
            <w:shd w:val="clear" w:color="auto" w:fill="auto"/>
            <w:vAlign w:val="center"/>
          </w:tcPr>
          <w:p w:rsidR="00686154" w:rsidRPr="00686154" w:rsidRDefault="00686154" w:rsidP="00686154">
            <w:pPr>
              <w:spacing w:line="276" w:lineRule="auto"/>
              <w:jc w:val="both"/>
              <w:rPr>
                <w:rFonts w:eastAsia="Times New Roman"/>
                <w:lang w:eastAsia="el-GR"/>
              </w:rPr>
            </w:pPr>
            <w:r w:rsidRPr="00686154">
              <w:rPr>
                <w:rFonts w:eastAsia="Times New Roman"/>
                <w:lang w:eastAsia="el-GR"/>
              </w:rPr>
              <w:lastRenderedPageBreak/>
              <w:t>Απόλυτα συναφές δημοσιευμένο επιστημονικό έργο 0,3</w:t>
            </w:r>
          </w:p>
          <w:p w:rsidR="00686154" w:rsidRPr="00686154" w:rsidRDefault="00686154" w:rsidP="00686154">
            <w:pPr>
              <w:spacing w:line="276" w:lineRule="auto"/>
              <w:jc w:val="both"/>
              <w:rPr>
                <w:rFonts w:eastAsia="Times New Roman"/>
                <w:lang w:eastAsia="el-GR"/>
              </w:rPr>
            </w:pPr>
            <w:r w:rsidRPr="00686154">
              <w:rPr>
                <w:rFonts w:eastAsia="Times New Roman"/>
                <w:lang w:eastAsia="el-GR"/>
              </w:rPr>
              <w:t>Απολύτως συναφή ερευνητικά έργα 0,2</w:t>
            </w:r>
          </w:p>
          <w:p w:rsidR="00686154" w:rsidRPr="00686154" w:rsidRDefault="00686154" w:rsidP="00686154">
            <w:pPr>
              <w:spacing w:line="276" w:lineRule="auto"/>
              <w:jc w:val="both"/>
              <w:rPr>
                <w:rFonts w:eastAsia="Times New Roman"/>
                <w:lang w:eastAsia="el-GR"/>
              </w:rPr>
            </w:pPr>
            <w:r w:rsidRPr="00686154">
              <w:rPr>
                <w:rFonts w:eastAsia="Times New Roman"/>
                <w:lang w:eastAsia="el-GR"/>
              </w:rPr>
              <w:t>Εκπαιδευτική εμπειρία σε ΑΕΙ απόλυτα συναφής  0,2</w:t>
            </w:r>
          </w:p>
          <w:p w:rsidR="00686154" w:rsidRPr="00686154" w:rsidRDefault="00686154" w:rsidP="00686154">
            <w:pPr>
              <w:spacing w:line="276" w:lineRule="auto"/>
              <w:jc w:val="both"/>
              <w:rPr>
                <w:rFonts w:eastAsia="Times New Roman"/>
                <w:lang w:eastAsia="el-GR"/>
              </w:rPr>
            </w:pPr>
            <w:r w:rsidRPr="00686154">
              <w:rPr>
                <w:rFonts w:eastAsia="Times New Roman"/>
                <w:lang w:eastAsia="el-GR"/>
              </w:rPr>
              <w:t>Επαγγελματική εμπειρία ή λοιπή συναφής εκπαιδευτική εμπειρία 0,3</w:t>
            </w:r>
          </w:p>
          <w:p w:rsidR="00D649D5" w:rsidRDefault="00D649D5" w:rsidP="0041148D">
            <w:pPr>
              <w:pStyle w:val="Web"/>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tc>
      </w:tr>
      <w:tr w:rsidR="00D649D5" w:rsidRPr="00C74392" w:rsidTr="00CD150F">
        <w:trPr>
          <w:trHeight w:val="325"/>
        </w:trPr>
        <w:tc>
          <w:tcPr>
            <w:tcW w:w="2383" w:type="dxa"/>
            <w:vMerge/>
            <w:shd w:val="clear" w:color="auto" w:fill="auto"/>
            <w:noWrap/>
            <w:vAlign w:val="center"/>
          </w:tcPr>
          <w:p w:rsidR="00D649D5" w:rsidRPr="00C74392" w:rsidRDefault="00D649D5" w:rsidP="0041148D">
            <w:pPr>
              <w:jc w:val="center"/>
              <w:rPr>
                <w:rFonts w:ascii="Calibri" w:eastAsia="Calibri" w:hAnsi="Calibri" w:cs="Calibri"/>
                <w:color w:val="000000" w:themeColor="text1"/>
                <w:sz w:val="20"/>
                <w:szCs w:val="20"/>
              </w:rPr>
            </w:pPr>
          </w:p>
        </w:tc>
        <w:tc>
          <w:tcPr>
            <w:tcW w:w="2287" w:type="dxa"/>
            <w:vMerge/>
            <w:shd w:val="clear" w:color="auto" w:fill="auto"/>
            <w:vAlign w:val="center"/>
          </w:tcPr>
          <w:p w:rsidR="00D649D5" w:rsidRDefault="00D649D5" w:rsidP="0041148D">
            <w:pPr>
              <w:rPr>
                <w:rFonts w:ascii="Calibri" w:eastAsia="Calibri" w:hAnsi="Calibri" w:cs="Calibri"/>
                <w:color w:val="000000" w:themeColor="text1"/>
                <w:sz w:val="20"/>
                <w:szCs w:val="20"/>
              </w:rPr>
            </w:pPr>
          </w:p>
        </w:tc>
        <w:tc>
          <w:tcPr>
            <w:tcW w:w="2287" w:type="dxa"/>
            <w:shd w:val="clear" w:color="auto" w:fill="auto"/>
            <w:vAlign w:val="center"/>
          </w:tcPr>
          <w:p w:rsidR="00D649D5" w:rsidRDefault="00D649D5" w:rsidP="0041148D">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ΜΑΘΗΜΑ: «ΕΠΙΧΕΙΡΗΣΙΑΚΗ ΠΟΛΙΤΙΚΗ ΚΑΙ ΣΤΡΑΤΗΓΙΚΗ – ΣΤΡΑΤΗΓΙΚΟ ΜΑΝΑΤΖΜΕΝΤ»</w:t>
            </w:r>
          </w:p>
        </w:tc>
        <w:tc>
          <w:tcPr>
            <w:tcW w:w="2711" w:type="dxa"/>
            <w:vMerge/>
            <w:shd w:val="clear" w:color="auto" w:fill="auto"/>
            <w:noWrap/>
            <w:vAlign w:val="center"/>
          </w:tcPr>
          <w:p w:rsidR="00D649D5" w:rsidRPr="00F95A00" w:rsidRDefault="00D649D5" w:rsidP="0041148D">
            <w:pPr>
              <w:shd w:val="clear" w:color="auto" w:fill="FFFFFF"/>
              <w:jc w:val="center"/>
              <w:rPr>
                <w:rFonts w:asciiTheme="minorHAnsi" w:eastAsia="Times New Roman" w:hAnsiTheme="minorHAnsi" w:cstheme="minorHAnsi"/>
                <w:color w:val="000000"/>
                <w:sz w:val="20"/>
                <w:szCs w:val="20"/>
                <w:bdr w:val="none" w:sz="0" w:space="0" w:color="auto" w:frame="1"/>
                <w:lang w:eastAsia="el-GR"/>
              </w:rPr>
            </w:pPr>
          </w:p>
        </w:tc>
        <w:tc>
          <w:tcPr>
            <w:tcW w:w="3544" w:type="dxa"/>
            <w:vMerge/>
            <w:shd w:val="clear" w:color="auto" w:fill="auto"/>
            <w:vAlign w:val="center"/>
          </w:tcPr>
          <w:p w:rsidR="00D649D5" w:rsidRDefault="00D649D5" w:rsidP="0041148D">
            <w:pPr>
              <w:pStyle w:val="Web"/>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tc>
      </w:tr>
      <w:tr w:rsidR="00D649D5" w:rsidRPr="00C74392" w:rsidTr="00CD150F">
        <w:trPr>
          <w:trHeight w:val="325"/>
        </w:trPr>
        <w:tc>
          <w:tcPr>
            <w:tcW w:w="2383" w:type="dxa"/>
            <w:vMerge/>
            <w:shd w:val="clear" w:color="auto" w:fill="auto"/>
            <w:noWrap/>
            <w:vAlign w:val="center"/>
          </w:tcPr>
          <w:p w:rsidR="00D649D5" w:rsidRPr="00C74392" w:rsidRDefault="00D649D5" w:rsidP="0041148D">
            <w:pPr>
              <w:jc w:val="center"/>
              <w:rPr>
                <w:rFonts w:ascii="Calibri" w:eastAsia="Calibri" w:hAnsi="Calibri" w:cs="Calibri"/>
                <w:color w:val="000000" w:themeColor="text1"/>
                <w:sz w:val="20"/>
                <w:szCs w:val="20"/>
              </w:rPr>
            </w:pPr>
          </w:p>
        </w:tc>
        <w:tc>
          <w:tcPr>
            <w:tcW w:w="2287" w:type="dxa"/>
            <w:vMerge/>
            <w:shd w:val="clear" w:color="auto" w:fill="auto"/>
            <w:vAlign w:val="center"/>
          </w:tcPr>
          <w:p w:rsidR="00D649D5" w:rsidRDefault="00D649D5" w:rsidP="0041148D">
            <w:pPr>
              <w:rPr>
                <w:rFonts w:ascii="Calibri" w:eastAsia="Calibri" w:hAnsi="Calibri" w:cs="Calibri"/>
                <w:color w:val="000000" w:themeColor="text1"/>
                <w:sz w:val="20"/>
                <w:szCs w:val="20"/>
              </w:rPr>
            </w:pPr>
          </w:p>
        </w:tc>
        <w:tc>
          <w:tcPr>
            <w:tcW w:w="2287" w:type="dxa"/>
            <w:shd w:val="clear" w:color="auto" w:fill="auto"/>
            <w:vAlign w:val="center"/>
          </w:tcPr>
          <w:p w:rsidR="00D649D5" w:rsidRDefault="008438EC" w:rsidP="0041148D">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ΜΑΘΗΜΑ: «ΟΙΚΟΚΑΙΝΟΤΟΜΙΚΗ ΔΙΑΧΕΙΡΙΣΗ ΤΩΝ </w:t>
            </w:r>
            <w:r>
              <w:rPr>
                <w:rFonts w:ascii="Calibri" w:eastAsia="Calibri" w:hAnsi="Calibri" w:cs="Calibri"/>
                <w:color w:val="000000" w:themeColor="text1"/>
                <w:sz w:val="20"/>
                <w:szCs w:val="20"/>
              </w:rPr>
              <w:lastRenderedPageBreak/>
              <w:t>ΞΕΝΟΔΟΧΕΙΑΚΩΝ ΕΠΙΧΕΙΡΗΣΕΩΝ»</w:t>
            </w:r>
          </w:p>
        </w:tc>
        <w:tc>
          <w:tcPr>
            <w:tcW w:w="2711" w:type="dxa"/>
            <w:vMerge/>
            <w:shd w:val="clear" w:color="auto" w:fill="auto"/>
            <w:noWrap/>
            <w:vAlign w:val="center"/>
          </w:tcPr>
          <w:p w:rsidR="00D649D5" w:rsidRPr="00F95A00" w:rsidRDefault="00D649D5" w:rsidP="0041148D">
            <w:pPr>
              <w:shd w:val="clear" w:color="auto" w:fill="FFFFFF"/>
              <w:jc w:val="center"/>
              <w:rPr>
                <w:rFonts w:asciiTheme="minorHAnsi" w:eastAsia="Times New Roman" w:hAnsiTheme="minorHAnsi" w:cstheme="minorHAnsi"/>
                <w:color w:val="000000"/>
                <w:sz w:val="20"/>
                <w:szCs w:val="20"/>
                <w:bdr w:val="none" w:sz="0" w:space="0" w:color="auto" w:frame="1"/>
                <w:lang w:eastAsia="el-GR"/>
              </w:rPr>
            </w:pPr>
          </w:p>
        </w:tc>
        <w:tc>
          <w:tcPr>
            <w:tcW w:w="3544" w:type="dxa"/>
            <w:vMerge/>
            <w:shd w:val="clear" w:color="auto" w:fill="auto"/>
            <w:vAlign w:val="center"/>
          </w:tcPr>
          <w:p w:rsidR="00D649D5" w:rsidRDefault="00D649D5" w:rsidP="0041148D">
            <w:pPr>
              <w:pStyle w:val="Web"/>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tc>
      </w:tr>
      <w:tr w:rsidR="00D649D5" w:rsidRPr="00C74392" w:rsidTr="004B511A">
        <w:trPr>
          <w:trHeight w:val="300"/>
        </w:trPr>
        <w:tc>
          <w:tcPr>
            <w:tcW w:w="2383" w:type="dxa"/>
            <w:vMerge/>
            <w:shd w:val="clear" w:color="auto" w:fill="auto"/>
            <w:noWrap/>
            <w:vAlign w:val="center"/>
          </w:tcPr>
          <w:p w:rsidR="00D649D5" w:rsidRPr="00C74392" w:rsidRDefault="00D649D5" w:rsidP="0041148D">
            <w:pPr>
              <w:jc w:val="center"/>
              <w:rPr>
                <w:rFonts w:ascii="Calibri" w:eastAsia="Calibri" w:hAnsi="Calibri" w:cs="Calibri"/>
                <w:color w:val="000000" w:themeColor="text1"/>
                <w:sz w:val="20"/>
                <w:szCs w:val="20"/>
              </w:rPr>
            </w:pPr>
          </w:p>
        </w:tc>
        <w:tc>
          <w:tcPr>
            <w:tcW w:w="2287" w:type="dxa"/>
            <w:vMerge w:val="restart"/>
            <w:shd w:val="clear" w:color="auto" w:fill="auto"/>
            <w:vAlign w:val="center"/>
          </w:tcPr>
          <w:p w:rsidR="00D649D5" w:rsidRPr="00C74392" w:rsidRDefault="00D649D5" w:rsidP="0041148D">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ΓΝΩΣΤΙΚΟ ΑΝΤΙΚΕΙΜΕΝΟ: «ΕΦΑΡΟΜΟΓΕΣ ΧΡΗΜΑΤΟΟΙΚΟΝΟΜΙΚΗΣ ΛΟΓΙΣΤΙΚΗΣ»</w:t>
            </w:r>
          </w:p>
        </w:tc>
        <w:tc>
          <w:tcPr>
            <w:tcW w:w="2287" w:type="dxa"/>
            <w:shd w:val="clear" w:color="auto" w:fill="auto"/>
            <w:vAlign w:val="center"/>
          </w:tcPr>
          <w:p w:rsidR="00D649D5" w:rsidRPr="00C74392" w:rsidRDefault="00D649D5" w:rsidP="0041148D">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ΜΑΘΗΜΑ: «ΑΡΧΕΣ ΧΡΗΜΑΤΟΟΙΚΟΝΟΜΙΚΗΣ ΛΟΓΙΣΤΙΚΗΣ»</w:t>
            </w:r>
          </w:p>
        </w:tc>
        <w:tc>
          <w:tcPr>
            <w:tcW w:w="2711" w:type="dxa"/>
            <w:vMerge w:val="restart"/>
            <w:shd w:val="clear" w:color="auto" w:fill="auto"/>
            <w:noWrap/>
            <w:vAlign w:val="center"/>
          </w:tcPr>
          <w:p w:rsidR="00D649D5" w:rsidRPr="00F95A00" w:rsidRDefault="00D649D5" w:rsidP="00033D01">
            <w:pPr>
              <w:shd w:val="clear" w:color="auto" w:fill="FFFFFF"/>
              <w:jc w:val="center"/>
              <w:rPr>
                <w:rFonts w:asciiTheme="minorHAnsi" w:eastAsia="Times New Roman" w:hAnsiTheme="minorHAnsi" w:cstheme="minorHAnsi"/>
                <w:color w:val="000000"/>
                <w:sz w:val="20"/>
                <w:szCs w:val="20"/>
                <w:lang w:eastAsia="el-GR"/>
              </w:rPr>
            </w:pPr>
            <w:r w:rsidRPr="00F95A00">
              <w:rPr>
                <w:rFonts w:asciiTheme="minorHAnsi" w:eastAsia="Times New Roman" w:hAnsiTheme="minorHAnsi" w:cstheme="minorHAnsi"/>
                <w:color w:val="000000"/>
                <w:sz w:val="20"/>
                <w:szCs w:val="20"/>
                <w:bdr w:val="none" w:sz="0" w:space="0" w:color="auto" w:frame="1"/>
                <w:lang w:eastAsia="el-GR"/>
              </w:rPr>
              <w:t xml:space="preserve">ΠΕΡΙΠΤΩΣΗ </w:t>
            </w:r>
            <w:r w:rsidR="00033D01">
              <w:rPr>
                <w:rFonts w:asciiTheme="minorHAnsi" w:eastAsia="Times New Roman" w:hAnsiTheme="minorHAnsi" w:cstheme="minorHAnsi"/>
                <w:color w:val="000000"/>
                <w:sz w:val="20"/>
                <w:szCs w:val="20"/>
                <w:bdr w:val="none" w:sz="0" w:space="0" w:color="auto" w:frame="1"/>
                <w:lang w:eastAsia="el-GR"/>
              </w:rPr>
              <w:t>Δ</w:t>
            </w:r>
          </w:p>
          <w:p w:rsidR="00D649D5" w:rsidRPr="00C74392" w:rsidRDefault="00033D01" w:rsidP="0086772E">
            <w:pPr>
              <w:spacing w:line="276" w:lineRule="auto"/>
              <w:jc w:val="both"/>
              <w:rPr>
                <w:rFonts w:ascii="Calibri" w:eastAsia="Calibri" w:hAnsi="Calibri" w:cs="Calibri"/>
                <w:color w:val="000000" w:themeColor="text1"/>
                <w:sz w:val="20"/>
                <w:szCs w:val="20"/>
              </w:rPr>
            </w:pPr>
            <w:r w:rsidRPr="00033D01">
              <w:rPr>
                <w:rFonts w:eastAsia="Times New Roman"/>
                <w:lang w:eastAsia="el-GR"/>
              </w:rPr>
              <w:t xml:space="preserve">Διδακτορικό δίπλωμα ή φοίτηση σε πρόγραμμα τρίτου κύκλου σπουδών ή εξαιρετική τεχνική εμπειρία. Απαραίτητη προϋπόθεση για την αναγνώριση των παραπάνω είναι η συνάφεια τους με το </w:t>
            </w:r>
            <w:r w:rsidRPr="00033D01">
              <w:rPr>
                <w:rFonts w:eastAsia="Times New Roman"/>
                <w:lang w:eastAsia="el-GR"/>
              </w:rPr>
              <w:lastRenderedPageBreak/>
              <w:t xml:space="preserve">γνωστικό αντικείμενο της θέσης. </w:t>
            </w:r>
          </w:p>
        </w:tc>
        <w:tc>
          <w:tcPr>
            <w:tcW w:w="3544" w:type="dxa"/>
            <w:vMerge w:val="restart"/>
            <w:shd w:val="clear" w:color="auto" w:fill="auto"/>
            <w:vAlign w:val="center"/>
          </w:tcPr>
          <w:p w:rsidR="00221D76" w:rsidRPr="00221D76" w:rsidRDefault="00221D76" w:rsidP="00221D76">
            <w:pPr>
              <w:spacing w:line="276" w:lineRule="auto"/>
              <w:jc w:val="both"/>
              <w:rPr>
                <w:rFonts w:eastAsia="Times New Roman"/>
                <w:lang w:eastAsia="el-GR"/>
              </w:rPr>
            </w:pPr>
            <w:r w:rsidRPr="00221D76">
              <w:rPr>
                <w:rFonts w:eastAsia="Times New Roman"/>
                <w:lang w:eastAsia="el-GR"/>
              </w:rPr>
              <w:lastRenderedPageBreak/>
              <w:t>Απόλυτα συναφές δημοσιευμένο επιστημονικό έργο 0,2</w:t>
            </w:r>
          </w:p>
          <w:p w:rsidR="00221D76" w:rsidRPr="00221D76" w:rsidRDefault="00221D76" w:rsidP="00221D76">
            <w:pPr>
              <w:spacing w:line="276" w:lineRule="auto"/>
              <w:jc w:val="both"/>
              <w:rPr>
                <w:rFonts w:eastAsia="Times New Roman"/>
                <w:lang w:eastAsia="el-GR"/>
              </w:rPr>
            </w:pPr>
            <w:r w:rsidRPr="00221D76">
              <w:rPr>
                <w:rFonts w:eastAsia="Times New Roman"/>
                <w:lang w:eastAsia="el-GR"/>
              </w:rPr>
              <w:t>Απολύτως συναφή ερευνητικά έργα 0,2</w:t>
            </w:r>
          </w:p>
          <w:p w:rsidR="00221D76" w:rsidRPr="00221D76" w:rsidRDefault="00221D76" w:rsidP="00221D76">
            <w:pPr>
              <w:spacing w:line="276" w:lineRule="auto"/>
              <w:jc w:val="both"/>
              <w:rPr>
                <w:rFonts w:eastAsia="Times New Roman"/>
                <w:lang w:eastAsia="el-GR"/>
              </w:rPr>
            </w:pPr>
            <w:r w:rsidRPr="00221D76">
              <w:rPr>
                <w:rFonts w:eastAsia="Times New Roman"/>
                <w:lang w:eastAsia="el-GR"/>
              </w:rPr>
              <w:t>Εκπαιδευτική εμπειρία σε ΑΕΙ απόλυτα συναφής  0,3</w:t>
            </w:r>
          </w:p>
          <w:p w:rsidR="00221D76" w:rsidRPr="00221D76" w:rsidRDefault="008C0D8A" w:rsidP="00221D76">
            <w:pPr>
              <w:spacing w:line="276" w:lineRule="auto"/>
              <w:jc w:val="both"/>
              <w:rPr>
                <w:rFonts w:eastAsia="Times New Roman"/>
                <w:lang w:eastAsia="el-GR"/>
              </w:rPr>
            </w:pPr>
            <w:r>
              <w:rPr>
                <w:rFonts w:eastAsia="Times New Roman"/>
                <w:lang w:eastAsia="el-GR"/>
              </w:rPr>
              <w:t xml:space="preserve">Εξαιρετική - </w:t>
            </w:r>
            <w:r w:rsidR="00221D76" w:rsidRPr="00221D76">
              <w:rPr>
                <w:rFonts w:eastAsia="Times New Roman"/>
                <w:lang w:eastAsia="el-GR"/>
              </w:rPr>
              <w:t>Επαγγελματική εμπειρία ή λοιπή συναφής εκπαιδευτική εμπειρία 0,3</w:t>
            </w:r>
          </w:p>
          <w:p w:rsidR="00D649D5" w:rsidRDefault="00D649D5" w:rsidP="0041148D">
            <w:pPr>
              <w:pStyle w:val="Web"/>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rsidR="00D649D5" w:rsidRPr="00FF53FA" w:rsidRDefault="00D649D5" w:rsidP="0041148D">
            <w:pPr>
              <w:pStyle w:val="Web"/>
              <w:shd w:val="clear" w:color="auto" w:fill="FFFFFF"/>
              <w:spacing w:before="0" w:beforeAutospacing="0" w:after="0" w:afterAutospacing="0"/>
              <w:rPr>
                <w:rFonts w:asciiTheme="minorHAnsi" w:eastAsia="Calibri" w:hAnsiTheme="minorHAnsi" w:cstheme="minorHAnsi"/>
                <w:b/>
                <w:color w:val="000000" w:themeColor="text1"/>
                <w:sz w:val="20"/>
                <w:szCs w:val="20"/>
                <w:u w:val="single"/>
              </w:rPr>
            </w:pPr>
          </w:p>
        </w:tc>
      </w:tr>
      <w:tr w:rsidR="00D649D5" w:rsidRPr="00C74392" w:rsidTr="004B511A">
        <w:trPr>
          <w:trHeight w:val="300"/>
        </w:trPr>
        <w:tc>
          <w:tcPr>
            <w:tcW w:w="2383" w:type="dxa"/>
            <w:vMerge/>
            <w:shd w:val="clear" w:color="auto" w:fill="auto"/>
            <w:noWrap/>
            <w:vAlign w:val="center"/>
          </w:tcPr>
          <w:p w:rsidR="00D649D5" w:rsidRPr="00C74392" w:rsidRDefault="00D649D5" w:rsidP="0041148D">
            <w:pPr>
              <w:jc w:val="center"/>
              <w:rPr>
                <w:rFonts w:ascii="Calibri" w:eastAsia="Calibri" w:hAnsi="Calibri" w:cs="Calibri"/>
                <w:color w:val="000000" w:themeColor="text1"/>
                <w:sz w:val="20"/>
                <w:szCs w:val="20"/>
              </w:rPr>
            </w:pPr>
          </w:p>
        </w:tc>
        <w:tc>
          <w:tcPr>
            <w:tcW w:w="2287" w:type="dxa"/>
            <w:vMerge/>
            <w:shd w:val="clear" w:color="auto" w:fill="auto"/>
            <w:vAlign w:val="center"/>
          </w:tcPr>
          <w:p w:rsidR="00D649D5" w:rsidRPr="00C74392" w:rsidRDefault="00D649D5" w:rsidP="0041148D">
            <w:pPr>
              <w:rPr>
                <w:rFonts w:ascii="Calibri" w:eastAsia="Calibri" w:hAnsi="Calibri" w:cs="Calibri"/>
                <w:color w:val="000000" w:themeColor="text1"/>
                <w:sz w:val="20"/>
                <w:szCs w:val="20"/>
              </w:rPr>
            </w:pPr>
          </w:p>
        </w:tc>
        <w:tc>
          <w:tcPr>
            <w:tcW w:w="2287" w:type="dxa"/>
            <w:shd w:val="clear" w:color="auto" w:fill="auto"/>
            <w:vAlign w:val="center"/>
          </w:tcPr>
          <w:p w:rsidR="00D649D5" w:rsidRPr="00C74392" w:rsidRDefault="00D649D5" w:rsidP="0041148D">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ΜΑΘΗΜΑ: «ΑΝΑΛΥΣΗ ΛΟΓΙΣΤΙΚΩΝ ΚΑΤΑΣΤΑΣΕΩΝ ΚΑΙ ΕΠΙΧΕΙΡΗΣΕΩΝ»</w:t>
            </w:r>
          </w:p>
        </w:tc>
        <w:tc>
          <w:tcPr>
            <w:tcW w:w="2711" w:type="dxa"/>
            <w:vMerge/>
            <w:shd w:val="clear" w:color="auto" w:fill="auto"/>
            <w:noWrap/>
            <w:vAlign w:val="center"/>
          </w:tcPr>
          <w:p w:rsidR="00D649D5" w:rsidRPr="00C74392" w:rsidRDefault="00D649D5" w:rsidP="0041148D">
            <w:pPr>
              <w:jc w:val="center"/>
              <w:rPr>
                <w:rFonts w:ascii="Calibri" w:eastAsia="Calibri" w:hAnsi="Calibri" w:cs="Calibri"/>
                <w:color w:val="000000" w:themeColor="text1"/>
                <w:sz w:val="20"/>
                <w:szCs w:val="20"/>
              </w:rPr>
            </w:pPr>
          </w:p>
        </w:tc>
        <w:tc>
          <w:tcPr>
            <w:tcW w:w="3544" w:type="dxa"/>
            <w:vMerge/>
            <w:shd w:val="clear" w:color="auto" w:fill="auto"/>
            <w:vAlign w:val="center"/>
          </w:tcPr>
          <w:p w:rsidR="00D649D5" w:rsidRPr="00C74392" w:rsidRDefault="00D649D5" w:rsidP="0041148D">
            <w:pPr>
              <w:jc w:val="center"/>
              <w:rPr>
                <w:rFonts w:ascii="Calibri" w:eastAsia="Calibri" w:hAnsi="Calibri" w:cs="Calibri"/>
                <w:color w:val="000000" w:themeColor="text1"/>
                <w:sz w:val="20"/>
                <w:szCs w:val="20"/>
              </w:rPr>
            </w:pPr>
          </w:p>
        </w:tc>
      </w:tr>
      <w:tr w:rsidR="00D649D5" w:rsidRPr="00C74392" w:rsidTr="00CD150F">
        <w:trPr>
          <w:trHeight w:val="300"/>
        </w:trPr>
        <w:tc>
          <w:tcPr>
            <w:tcW w:w="2383" w:type="dxa"/>
            <w:vMerge/>
            <w:shd w:val="clear" w:color="auto" w:fill="auto"/>
            <w:noWrap/>
            <w:vAlign w:val="center"/>
          </w:tcPr>
          <w:p w:rsidR="00D649D5" w:rsidRPr="00C74392" w:rsidRDefault="00D649D5" w:rsidP="0041148D">
            <w:pPr>
              <w:jc w:val="center"/>
              <w:rPr>
                <w:rFonts w:ascii="Calibri" w:eastAsia="Calibri" w:hAnsi="Calibri" w:cs="Calibri"/>
                <w:color w:val="000000" w:themeColor="text1"/>
                <w:sz w:val="20"/>
                <w:szCs w:val="20"/>
              </w:rPr>
            </w:pPr>
          </w:p>
        </w:tc>
        <w:tc>
          <w:tcPr>
            <w:tcW w:w="2287" w:type="dxa"/>
            <w:shd w:val="clear" w:color="auto" w:fill="auto"/>
            <w:vAlign w:val="center"/>
          </w:tcPr>
          <w:p w:rsidR="00D649D5" w:rsidRPr="00C74392" w:rsidRDefault="00D649D5" w:rsidP="0041148D">
            <w:pPr>
              <w:rPr>
                <w:rFonts w:ascii="Calibri" w:eastAsia="Calibri" w:hAnsi="Calibri" w:cs="Calibri"/>
                <w:color w:val="000000" w:themeColor="text1"/>
                <w:sz w:val="20"/>
                <w:szCs w:val="20"/>
              </w:rPr>
            </w:pPr>
          </w:p>
        </w:tc>
        <w:tc>
          <w:tcPr>
            <w:tcW w:w="2287" w:type="dxa"/>
            <w:shd w:val="clear" w:color="auto" w:fill="auto"/>
            <w:vAlign w:val="center"/>
          </w:tcPr>
          <w:p w:rsidR="00D649D5" w:rsidRPr="00C74392" w:rsidRDefault="00D649D5" w:rsidP="0041148D">
            <w:pPr>
              <w:rPr>
                <w:rFonts w:ascii="Calibri" w:eastAsia="Calibri" w:hAnsi="Calibri" w:cs="Calibri"/>
                <w:color w:val="000000" w:themeColor="text1"/>
                <w:sz w:val="20"/>
                <w:szCs w:val="20"/>
              </w:rPr>
            </w:pPr>
          </w:p>
        </w:tc>
        <w:tc>
          <w:tcPr>
            <w:tcW w:w="2711" w:type="dxa"/>
            <w:shd w:val="clear" w:color="auto" w:fill="auto"/>
            <w:noWrap/>
            <w:vAlign w:val="center"/>
          </w:tcPr>
          <w:p w:rsidR="00D649D5" w:rsidRPr="00ED36BC" w:rsidRDefault="00D649D5" w:rsidP="0041148D">
            <w:pPr>
              <w:jc w:val="center"/>
              <w:rPr>
                <w:rFonts w:ascii="Calibri" w:eastAsia="Calibri" w:hAnsi="Calibri" w:cs="Calibri"/>
                <w:color w:val="000000" w:themeColor="text1"/>
                <w:sz w:val="20"/>
                <w:szCs w:val="20"/>
              </w:rPr>
            </w:pPr>
          </w:p>
        </w:tc>
        <w:tc>
          <w:tcPr>
            <w:tcW w:w="3544" w:type="dxa"/>
            <w:shd w:val="clear" w:color="auto" w:fill="auto"/>
            <w:vAlign w:val="center"/>
          </w:tcPr>
          <w:p w:rsidR="00D649D5" w:rsidRPr="00C74392" w:rsidRDefault="00D649D5" w:rsidP="0041148D">
            <w:pPr>
              <w:jc w:val="center"/>
              <w:rPr>
                <w:rFonts w:ascii="Calibri" w:eastAsia="Calibri" w:hAnsi="Calibri" w:cs="Calibri"/>
                <w:color w:val="000000" w:themeColor="text1"/>
                <w:sz w:val="20"/>
                <w:szCs w:val="20"/>
              </w:rPr>
            </w:pPr>
          </w:p>
        </w:tc>
      </w:tr>
    </w:tbl>
    <w:p w:rsidR="00F95A00" w:rsidRDefault="00F95A00"/>
    <w:sectPr w:rsidR="00F95A00" w:rsidSect="004B511A">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00"/>
    <w:rsid w:val="00033D01"/>
    <w:rsid w:val="00041998"/>
    <w:rsid w:val="000B23F4"/>
    <w:rsid w:val="001815AE"/>
    <w:rsid w:val="001C4826"/>
    <w:rsid w:val="002065DC"/>
    <w:rsid w:val="00221D76"/>
    <w:rsid w:val="00392C36"/>
    <w:rsid w:val="003D4F98"/>
    <w:rsid w:val="0041148D"/>
    <w:rsid w:val="0041331B"/>
    <w:rsid w:val="004B511A"/>
    <w:rsid w:val="004E2BF1"/>
    <w:rsid w:val="004F332F"/>
    <w:rsid w:val="00524F62"/>
    <w:rsid w:val="005467CF"/>
    <w:rsid w:val="00563CAD"/>
    <w:rsid w:val="005D6719"/>
    <w:rsid w:val="00641317"/>
    <w:rsid w:val="00660EE2"/>
    <w:rsid w:val="00686154"/>
    <w:rsid w:val="006E02DE"/>
    <w:rsid w:val="00746283"/>
    <w:rsid w:val="007517EC"/>
    <w:rsid w:val="007D455B"/>
    <w:rsid w:val="00813E99"/>
    <w:rsid w:val="008438EC"/>
    <w:rsid w:val="0086772E"/>
    <w:rsid w:val="008800BB"/>
    <w:rsid w:val="008B06EB"/>
    <w:rsid w:val="008C0D8A"/>
    <w:rsid w:val="00A82673"/>
    <w:rsid w:val="00B24DF4"/>
    <w:rsid w:val="00B611F7"/>
    <w:rsid w:val="00BD055D"/>
    <w:rsid w:val="00C13FE5"/>
    <w:rsid w:val="00CD150F"/>
    <w:rsid w:val="00D01EF7"/>
    <w:rsid w:val="00D649D5"/>
    <w:rsid w:val="00DC1E55"/>
    <w:rsid w:val="00E15A29"/>
    <w:rsid w:val="00E30A83"/>
    <w:rsid w:val="00E724B1"/>
    <w:rsid w:val="00ED36BC"/>
    <w:rsid w:val="00EE6385"/>
    <w:rsid w:val="00F121A9"/>
    <w:rsid w:val="00F21E48"/>
    <w:rsid w:val="00F37784"/>
    <w:rsid w:val="00F95A00"/>
    <w:rsid w:val="00FA4B4B"/>
    <w:rsid w:val="00FC42DA"/>
    <w:rsid w:val="00FD5CF6"/>
    <w:rsid w:val="00FF53FA"/>
    <w:rsid w:val="00FF56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668E2-D806-4E93-9868-1C614088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5A00"/>
    <w:pPr>
      <w:spacing w:after="0" w:line="240" w:lineRule="auto"/>
    </w:pPr>
    <w:rPr>
      <w:rFonts w:ascii="Times New Roman" w:eastAsiaTheme="minorEastAsia"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95A00"/>
    <w:pPr>
      <w:spacing w:before="100" w:beforeAutospacing="1" w:after="100" w:afterAutospacing="1"/>
    </w:pPr>
    <w:rPr>
      <w:rFonts w:eastAsia="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200159">
      <w:bodyDiv w:val="1"/>
      <w:marLeft w:val="0"/>
      <w:marRight w:val="0"/>
      <w:marTop w:val="0"/>
      <w:marBottom w:val="0"/>
      <w:divBdr>
        <w:top w:val="none" w:sz="0" w:space="0" w:color="auto"/>
        <w:left w:val="none" w:sz="0" w:space="0" w:color="auto"/>
        <w:bottom w:val="none" w:sz="0" w:space="0" w:color="auto"/>
        <w:right w:val="none" w:sz="0" w:space="0" w:color="auto"/>
      </w:divBdr>
    </w:div>
    <w:div w:id="732965153">
      <w:bodyDiv w:val="1"/>
      <w:marLeft w:val="0"/>
      <w:marRight w:val="0"/>
      <w:marTop w:val="0"/>
      <w:marBottom w:val="0"/>
      <w:divBdr>
        <w:top w:val="none" w:sz="0" w:space="0" w:color="auto"/>
        <w:left w:val="none" w:sz="0" w:space="0" w:color="auto"/>
        <w:bottom w:val="none" w:sz="0" w:space="0" w:color="auto"/>
        <w:right w:val="none" w:sz="0" w:space="0" w:color="auto"/>
      </w:divBdr>
    </w:div>
    <w:div w:id="828909214">
      <w:bodyDiv w:val="1"/>
      <w:marLeft w:val="0"/>
      <w:marRight w:val="0"/>
      <w:marTop w:val="0"/>
      <w:marBottom w:val="0"/>
      <w:divBdr>
        <w:top w:val="none" w:sz="0" w:space="0" w:color="auto"/>
        <w:left w:val="none" w:sz="0" w:space="0" w:color="auto"/>
        <w:bottom w:val="none" w:sz="0" w:space="0" w:color="auto"/>
        <w:right w:val="none" w:sz="0" w:space="0" w:color="auto"/>
      </w:divBdr>
    </w:div>
    <w:div w:id="878929364">
      <w:bodyDiv w:val="1"/>
      <w:marLeft w:val="0"/>
      <w:marRight w:val="0"/>
      <w:marTop w:val="0"/>
      <w:marBottom w:val="0"/>
      <w:divBdr>
        <w:top w:val="none" w:sz="0" w:space="0" w:color="auto"/>
        <w:left w:val="none" w:sz="0" w:space="0" w:color="auto"/>
        <w:bottom w:val="none" w:sz="0" w:space="0" w:color="auto"/>
        <w:right w:val="none" w:sz="0" w:space="0" w:color="auto"/>
      </w:divBdr>
    </w:div>
    <w:div w:id="1244336718">
      <w:bodyDiv w:val="1"/>
      <w:marLeft w:val="0"/>
      <w:marRight w:val="0"/>
      <w:marTop w:val="0"/>
      <w:marBottom w:val="0"/>
      <w:divBdr>
        <w:top w:val="none" w:sz="0" w:space="0" w:color="auto"/>
        <w:left w:val="none" w:sz="0" w:space="0" w:color="auto"/>
        <w:bottom w:val="none" w:sz="0" w:space="0" w:color="auto"/>
        <w:right w:val="none" w:sz="0" w:space="0" w:color="auto"/>
      </w:divBdr>
    </w:div>
    <w:div w:id="1871870255">
      <w:bodyDiv w:val="1"/>
      <w:marLeft w:val="0"/>
      <w:marRight w:val="0"/>
      <w:marTop w:val="0"/>
      <w:marBottom w:val="0"/>
      <w:divBdr>
        <w:top w:val="none" w:sz="0" w:space="0" w:color="auto"/>
        <w:left w:val="none" w:sz="0" w:space="0" w:color="auto"/>
        <w:bottom w:val="none" w:sz="0" w:space="0" w:color="auto"/>
        <w:right w:val="none" w:sz="0" w:space="0" w:color="auto"/>
      </w:divBdr>
    </w:div>
    <w:div w:id="194159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2BCB-10F2-4F6B-BE6F-326D393B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915</Words>
  <Characters>4945</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UNIVERSITY of WEST ATTICA</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akaravias</dc:creator>
  <cp:keywords/>
  <dc:description/>
  <cp:lastModifiedBy>SERGOPOULOS KONSTANTINOS</cp:lastModifiedBy>
  <cp:revision>2</cp:revision>
  <dcterms:created xsi:type="dcterms:W3CDTF">2022-07-20T12:58:00Z</dcterms:created>
  <dcterms:modified xsi:type="dcterms:W3CDTF">2022-07-20T12:58:00Z</dcterms:modified>
</cp:coreProperties>
</file>