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1E8E" w14:textId="0F07183B" w:rsidR="000202B3" w:rsidRDefault="000202B3" w:rsidP="000202B3">
      <w:pPr>
        <w:pStyle w:val="2"/>
        <w:shd w:val="clear" w:color="auto" w:fill="FFFFFF"/>
        <w:spacing w:before="0" w:after="375"/>
        <w:jc w:val="both"/>
        <w:rPr>
          <w:rFonts w:eastAsia="Times New Roman"/>
          <w:b w:val="0"/>
          <w:bCs w:val="0"/>
          <w:color w:val="203864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FBBA0D" wp14:editId="41FC2FBA">
            <wp:extent cx="5274310" cy="126555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DD13" w14:textId="0A8E2E83" w:rsidR="00AB2D36" w:rsidRPr="00AB2D36" w:rsidRDefault="00AB2D36" w:rsidP="001D7BD9">
      <w:pPr>
        <w:pStyle w:val="2"/>
        <w:shd w:val="clear" w:color="auto" w:fill="FFFFFF"/>
        <w:spacing w:before="0" w:after="375"/>
        <w:jc w:val="right"/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0"/>
          <w:szCs w:val="20"/>
          <w:u w:val="single"/>
        </w:rPr>
      </w:pPr>
      <w:r w:rsidRPr="00AB2D36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0"/>
          <w:szCs w:val="20"/>
        </w:rPr>
        <w:t>δημοσίευση: 0</w:t>
      </w:r>
      <w:r w:rsidR="00E74214" w:rsidRPr="00725248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0"/>
          <w:szCs w:val="20"/>
        </w:rPr>
        <w:t>4</w:t>
      </w:r>
      <w:r w:rsidRPr="00AB2D36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0"/>
          <w:szCs w:val="20"/>
        </w:rPr>
        <w:t xml:space="preserve"> Οκτ 2023</w:t>
      </w:r>
    </w:p>
    <w:p w14:paraId="0A780E2D" w14:textId="77777777" w:rsidR="00AB2D36" w:rsidRPr="00AB2D36" w:rsidRDefault="00AB2D36" w:rsidP="00AB2D36">
      <w:pPr>
        <w:pStyle w:val="2"/>
        <w:shd w:val="clear" w:color="auto" w:fill="FFFFFF"/>
        <w:spacing w:before="0" w:after="375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Η ΙΑΤΑ εταιρία </w:t>
      </w:r>
      <w:hyperlink r:id="rId6" w:history="1">
        <w:proofErr w:type="spellStart"/>
        <w:r w:rsidRPr="00AB2D36">
          <w:rPr>
            <w:rStyle w:val="-"/>
            <w:rFonts w:asciiTheme="minorHAnsi" w:eastAsia="Times New Roman" w:hAnsiTheme="minorHAnsi" w:cstheme="minorHAnsi"/>
            <w:color w:val="385623" w:themeColor="accent6" w:themeShade="80"/>
            <w:sz w:val="28"/>
            <w:szCs w:val="28"/>
          </w:rPr>
          <w:t>Theotokis</w:t>
        </w:r>
        <w:proofErr w:type="spellEnd"/>
        <w:r w:rsidRPr="00AB2D36">
          <w:rPr>
            <w:rStyle w:val="-"/>
            <w:rFonts w:asciiTheme="minorHAnsi" w:eastAsia="Times New Roman" w:hAnsiTheme="minorHAnsi" w:cstheme="minorHAnsi"/>
            <w:color w:val="385623" w:themeColor="accent6" w:themeShade="80"/>
            <w:sz w:val="28"/>
            <w:szCs w:val="28"/>
          </w:rPr>
          <w:t xml:space="preserve"> </w:t>
        </w:r>
        <w:proofErr w:type="spellStart"/>
        <w:r w:rsidRPr="00AB2D36">
          <w:rPr>
            <w:rStyle w:val="-"/>
            <w:rFonts w:asciiTheme="minorHAnsi" w:eastAsia="Times New Roman" w:hAnsiTheme="minorHAnsi" w:cstheme="minorHAnsi"/>
            <w:color w:val="385623" w:themeColor="accent6" w:themeShade="80"/>
            <w:sz w:val="28"/>
            <w:szCs w:val="28"/>
          </w:rPr>
          <w:t>Travel</w:t>
        </w:r>
        <w:proofErr w:type="spellEnd"/>
        <w:r w:rsidRPr="00AB2D36">
          <w:rPr>
            <w:rStyle w:val="-"/>
            <w:rFonts w:asciiTheme="minorHAnsi" w:eastAsia="Times New Roman" w:hAnsiTheme="minorHAnsi" w:cstheme="minorHAnsi"/>
            <w:color w:val="385623" w:themeColor="accent6" w:themeShade="80"/>
            <w:sz w:val="28"/>
            <w:szCs w:val="28"/>
          </w:rPr>
          <w:t xml:space="preserve"> </w:t>
        </w:r>
        <w:proofErr w:type="spellStart"/>
        <w:r w:rsidRPr="00AB2D36">
          <w:rPr>
            <w:rStyle w:val="-"/>
            <w:rFonts w:asciiTheme="minorHAnsi" w:eastAsia="Times New Roman" w:hAnsiTheme="minorHAnsi" w:cstheme="minorHAnsi"/>
            <w:color w:val="385623" w:themeColor="accent6" w:themeShade="80"/>
            <w:sz w:val="28"/>
            <w:szCs w:val="28"/>
          </w:rPr>
          <w:t>Congresses</w:t>
        </w:r>
        <w:proofErr w:type="spellEnd"/>
      </w:hyperlink>
      <w:r w:rsidRPr="00AB2D36"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  <w:t xml:space="preserve"> </w:t>
      </w:r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με δραστηριότητα 34 ετών και έδρα το Χαλάνδρι αναζητά προσωπικό για Πρακτική Άσκηση. </w:t>
      </w:r>
    </w:p>
    <w:p w14:paraId="3AC499E2" w14:textId="67655F2D" w:rsidR="00AB2D36" w:rsidRDefault="00AB2D36" w:rsidP="00AB2D36">
      <w:pPr>
        <w:pStyle w:val="2"/>
        <w:shd w:val="clear" w:color="auto" w:fill="FFFFFF"/>
        <w:spacing w:before="0" w:after="375"/>
        <w:rPr>
          <w:rFonts w:asciiTheme="minorHAnsi" w:eastAsia="Times New Roman" w:hAnsiTheme="minorHAnsi" w:cstheme="minorHAnsi"/>
          <w:color w:val="203864"/>
          <w:sz w:val="28"/>
          <w:szCs w:val="28"/>
        </w:rPr>
      </w:pPr>
      <w:r w:rsidRPr="00A94B2B">
        <w:rPr>
          <w:rFonts w:asciiTheme="minorHAnsi" w:eastAsia="Times New Roman" w:hAnsiTheme="minorHAnsi" w:cstheme="minorHAnsi"/>
          <w:color w:val="203864"/>
          <w:sz w:val="28"/>
          <w:szCs w:val="28"/>
        </w:rPr>
        <w:t>Τίτλος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>: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ab/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ab/>
      </w:r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Υπάλληλος </w:t>
      </w:r>
      <w:r w:rsidR="00B2644C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Ταξιδιωτικού </w:t>
      </w:r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Γραφείου.</w:t>
      </w:r>
    </w:p>
    <w:p w14:paraId="298AB906" w14:textId="5272D361" w:rsidR="00AB2D36" w:rsidRPr="000202B3" w:rsidRDefault="00AB2D36" w:rsidP="00AB2D36">
      <w:pPr>
        <w:pStyle w:val="2"/>
        <w:shd w:val="clear" w:color="auto" w:fill="FFFFFF"/>
        <w:spacing w:before="0" w:after="375" w:line="276" w:lineRule="auto"/>
        <w:ind w:left="2160" w:hanging="2160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A94B2B">
        <w:rPr>
          <w:rFonts w:asciiTheme="minorHAnsi" w:eastAsia="Times New Roman" w:hAnsiTheme="minorHAnsi" w:cstheme="minorHAnsi"/>
          <w:color w:val="203864"/>
          <w:sz w:val="28"/>
          <w:szCs w:val="28"/>
        </w:rPr>
        <w:t>Περιγραφή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>: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ab/>
      </w: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Ο/Η ασκούμενος/-η θα λειτουργεί ως σημείο επαφής μεταξύ στελεχών, προμηθευτών και πελατών.  </w:t>
      </w:r>
    </w:p>
    <w:p w14:paraId="2E5E8E39" w14:textId="6CF053A7" w:rsidR="00AB2D36" w:rsidRPr="00E74214" w:rsidRDefault="00AB2D36" w:rsidP="00AB2D36">
      <w:pPr>
        <w:pStyle w:val="2"/>
        <w:shd w:val="clear" w:color="auto" w:fill="FFFFFF"/>
        <w:spacing w:before="0"/>
        <w:ind w:left="2160" w:hanging="2160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>Αρμοδιότητες: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ab/>
      </w:r>
      <w:r w:rsidRPr="00B2644C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>Διαχείριση ξενοδοχειακών κρατήσεων</w:t>
      </w:r>
    </w:p>
    <w:p w14:paraId="5820A831" w14:textId="1AE0B6F0" w:rsidR="00AB2D36" w:rsidRPr="00E74214" w:rsidRDefault="00AB2D36" w:rsidP="00AB2D36">
      <w:pPr>
        <w:pStyle w:val="2"/>
        <w:shd w:val="clear" w:color="auto" w:fill="FFFFFF"/>
        <w:spacing w:before="0"/>
        <w:ind w:left="2160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(</w:t>
      </w: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Direct</w:t>
      </w:r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Sales</w:t>
      </w:r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Webhotelier</w:t>
      </w:r>
      <w:proofErr w:type="spellEnd"/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Bedsonline</w:t>
      </w:r>
      <w:proofErr w:type="spellEnd"/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etc</w:t>
      </w:r>
      <w:proofErr w:type="spellEnd"/>
      <w:r w:rsidRPr="00E74214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)</w:t>
      </w:r>
    </w:p>
    <w:p w14:paraId="59E0A9D8" w14:textId="54B98A02" w:rsidR="00AB2D36" w:rsidRPr="00E74214" w:rsidRDefault="00AB2D36" w:rsidP="00AB2D36">
      <w:pPr>
        <w:pStyle w:val="2"/>
        <w:shd w:val="clear" w:color="auto" w:fill="FFFFFF"/>
        <w:spacing w:before="0"/>
        <w:ind w:left="2160" w:hanging="2160"/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</w:pPr>
      <w:r w:rsidRPr="00E74214">
        <w:rPr>
          <w:rFonts w:asciiTheme="minorHAnsi" w:eastAsia="Times New Roman" w:hAnsiTheme="minorHAnsi" w:cstheme="minorHAnsi"/>
          <w:color w:val="385623" w:themeColor="accent6" w:themeShade="80"/>
          <w:sz w:val="28"/>
          <w:szCs w:val="28"/>
        </w:rPr>
        <w:tab/>
      </w:r>
      <w:r w:rsidRPr="00B2644C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>Διαχείριση ακτοπλοϊκών κρατήσεων</w:t>
      </w:r>
    </w:p>
    <w:p w14:paraId="4823E50E" w14:textId="015FE05A" w:rsidR="00AB2D36" w:rsidRDefault="00AB2D36" w:rsidP="00AB2D36">
      <w:pPr>
        <w:pStyle w:val="2"/>
        <w:shd w:val="clear" w:color="auto" w:fill="FFFFFF"/>
        <w:spacing w:before="0"/>
        <w:ind w:left="2160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(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Liknoss</w:t>
      </w:r>
      <w:proofErr w:type="spellEnd"/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, </w:t>
      </w: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Certus</w:t>
      </w:r>
      <w:r w:rsidRPr="00AB2D36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)</w:t>
      </w:r>
    </w:p>
    <w:p w14:paraId="3EF29CF4" w14:textId="562E993D" w:rsidR="00B2644C" w:rsidRPr="00E74214" w:rsidRDefault="00B2644C" w:rsidP="00B2644C">
      <w:pPr>
        <w:pStyle w:val="2"/>
        <w:shd w:val="clear" w:color="auto" w:fill="FFFFFF"/>
        <w:spacing w:before="0"/>
        <w:ind w:left="2160" w:hanging="2160"/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</w:pPr>
      <w:r w:rsidRPr="00B2644C">
        <w:rPr>
          <w:rFonts w:asciiTheme="minorHAnsi" w:eastAsia="Times New Roman" w:hAnsiTheme="minorHAnsi" w:cstheme="minorHAnsi"/>
          <w:color w:val="385623" w:themeColor="accent6" w:themeShade="80"/>
          <w:sz w:val="28"/>
          <w:szCs w:val="28"/>
        </w:rPr>
        <w:tab/>
      </w:r>
      <w:r w:rsidRPr="00B2644C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 xml:space="preserve">Διαχείριση </w:t>
      </w:r>
      <w:r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>αεροπορικών</w:t>
      </w:r>
      <w:r w:rsidRPr="00B2644C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 xml:space="preserve"> κρατήσεων</w:t>
      </w:r>
    </w:p>
    <w:p w14:paraId="54A0F816" w14:textId="1003EB20" w:rsidR="00B2644C" w:rsidRPr="00B2644C" w:rsidRDefault="00B2644C" w:rsidP="00B2644C">
      <w:pPr>
        <w:pStyle w:val="2"/>
        <w:shd w:val="clear" w:color="auto" w:fill="FFFFFF"/>
        <w:spacing w:before="0"/>
        <w:ind w:left="2160" w:hanging="2160"/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</w:pPr>
      <w:r w:rsidRPr="00E74214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ab/>
      </w:r>
      <w:r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  <w:t>(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  <w:lang w:val="en-US"/>
        </w:rPr>
        <w:t>Farelogix</w:t>
      </w:r>
      <w:proofErr w:type="spellEnd"/>
      <w:r w:rsidRPr="00B2644C"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  <w:t xml:space="preserve">, </w:t>
      </w:r>
      <w:r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  <w:lang w:val="en-US"/>
        </w:rPr>
        <w:t>Amadeus</w:t>
      </w:r>
      <w:r w:rsidRPr="00B2644C"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C02F1B4" w14:textId="1AA34AD9" w:rsidR="00B2644C" w:rsidRPr="00B2644C" w:rsidRDefault="00B2644C" w:rsidP="00AB2D36">
      <w:pPr>
        <w:pStyle w:val="2"/>
        <w:shd w:val="clear" w:color="auto" w:fill="FFFFFF"/>
        <w:spacing w:before="0"/>
        <w:ind w:left="2160"/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</w:pPr>
      <w:r w:rsidRPr="00B2644C">
        <w:rPr>
          <w:rFonts w:asciiTheme="minorHAnsi" w:eastAsia="Times New Roman" w:hAnsiTheme="minorHAnsi" w:cstheme="minorHAnsi"/>
          <w:b w:val="0"/>
          <w:bCs w:val="0"/>
          <w:color w:val="385623" w:themeColor="accent6" w:themeShade="80"/>
          <w:sz w:val="28"/>
          <w:szCs w:val="28"/>
        </w:rPr>
        <w:t>Διαχείριση παραστατικών (απόδειξη, τιμολόγιο)</w:t>
      </w:r>
    </w:p>
    <w:p w14:paraId="6B0D8D66" w14:textId="2132D3B8" w:rsidR="00AB2D36" w:rsidRDefault="00B2644C" w:rsidP="00B2644C">
      <w:pPr>
        <w:pStyle w:val="2"/>
        <w:shd w:val="clear" w:color="auto" w:fill="FFFFFF"/>
        <w:spacing w:before="0"/>
        <w:ind w:left="2160"/>
        <w:rPr>
          <w:rFonts w:eastAsia="Times New Roman" w:cstheme="minorHAnsi"/>
          <w:color w:val="203864"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(</w:t>
      </w: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Travel</w:t>
      </w:r>
      <w:r w:rsidRPr="00B2644C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Force</w:t>
      </w:r>
      <w:r w:rsidRPr="00B2644C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)</w:t>
      </w:r>
    </w:p>
    <w:p w14:paraId="01F66D48" w14:textId="358687D5" w:rsidR="00AB2D36" w:rsidRDefault="00AB2D36" w:rsidP="00AB2D36">
      <w:pPr>
        <w:rPr>
          <w:rFonts w:eastAsia="Times New Roman" w:cstheme="minorHAnsi"/>
          <w:color w:val="203864"/>
          <w:sz w:val="28"/>
          <w:szCs w:val="28"/>
        </w:rPr>
      </w:pPr>
      <w:r>
        <w:rPr>
          <w:rFonts w:eastAsia="Times New Roman" w:cstheme="minorHAnsi"/>
          <w:b/>
          <w:bCs/>
          <w:color w:val="203864"/>
          <w:sz w:val="28"/>
          <w:szCs w:val="28"/>
        </w:rPr>
        <w:t>Δεξιότητες</w:t>
      </w:r>
      <w:r>
        <w:rPr>
          <w:rFonts w:eastAsia="Times New Roman" w:cstheme="minorHAnsi"/>
          <w:color w:val="203864"/>
          <w:sz w:val="28"/>
          <w:szCs w:val="28"/>
        </w:rPr>
        <w:t>:</w:t>
      </w:r>
      <w:r w:rsidR="00B2644C">
        <w:rPr>
          <w:rFonts w:eastAsia="Times New Roman" w:cstheme="minorHAnsi"/>
          <w:color w:val="203864"/>
          <w:sz w:val="28"/>
          <w:szCs w:val="28"/>
        </w:rPr>
        <w:tab/>
      </w:r>
      <w:r w:rsidR="00B2644C">
        <w:rPr>
          <w:rFonts w:eastAsia="Times New Roman" w:cstheme="minorHAnsi"/>
          <w:color w:val="203864"/>
          <w:sz w:val="28"/>
          <w:szCs w:val="28"/>
        </w:rPr>
        <w:tab/>
      </w:r>
      <w:r>
        <w:rPr>
          <w:rFonts w:eastAsia="Times New Roman" w:cstheme="minorHAnsi"/>
          <w:color w:val="203864"/>
          <w:sz w:val="28"/>
          <w:szCs w:val="28"/>
        </w:rPr>
        <w:t xml:space="preserve">Άνεση στην χρήση Η/Υ &amp; </w:t>
      </w:r>
      <w:r>
        <w:rPr>
          <w:rFonts w:eastAsia="Times New Roman" w:cstheme="minorHAnsi"/>
          <w:color w:val="203864"/>
          <w:sz w:val="28"/>
          <w:szCs w:val="28"/>
          <w:lang w:val="en-US"/>
        </w:rPr>
        <w:t>Microsoft</w:t>
      </w:r>
      <w:r w:rsidRPr="00357BC6">
        <w:rPr>
          <w:rFonts w:eastAsia="Times New Roman" w:cstheme="minorHAnsi"/>
          <w:color w:val="203864"/>
          <w:sz w:val="28"/>
          <w:szCs w:val="28"/>
        </w:rPr>
        <w:t xml:space="preserve"> </w:t>
      </w:r>
      <w:r>
        <w:rPr>
          <w:rFonts w:eastAsia="Times New Roman" w:cstheme="minorHAnsi"/>
          <w:color w:val="203864"/>
          <w:sz w:val="28"/>
          <w:szCs w:val="28"/>
          <w:lang w:val="en-US"/>
        </w:rPr>
        <w:t>Office</w:t>
      </w:r>
      <w:r w:rsidRPr="00357BC6">
        <w:rPr>
          <w:rFonts w:eastAsia="Times New Roman" w:cstheme="minorHAnsi"/>
          <w:color w:val="203864"/>
          <w:sz w:val="28"/>
          <w:szCs w:val="28"/>
        </w:rPr>
        <w:t xml:space="preserve"> </w:t>
      </w:r>
      <w:r>
        <w:rPr>
          <w:rFonts w:eastAsia="Times New Roman" w:cstheme="minorHAnsi"/>
          <w:color w:val="203864"/>
          <w:sz w:val="28"/>
          <w:szCs w:val="28"/>
          <w:lang w:val="en-US"/>
        </w:rPr>
        <w:t>Suite</w:t>
      </w:r>
      <w:r w:rsidRPr="00357BC6">
        <w:rPr>
          <w:rFonts w:eastAsia="Times New Roman" w:cstheme="minorHAnsi"/>
          <w:color w:val="203864"/>
          <w:sz w:val="28"/>
          <w:szCs w:val="28"/>
        </w:rPr>
        <w:t>.</w:t>
      </w:r>
      <w:r>
        <w:rPr>
          <w:rFonts w:eastAsia="Times New Roman" w:cstheme="minorHAnsi"/>
          <w:color w:val="203864"/>
          <w:sz w:val="28"/>
          <w:szCs w:val="28"/>
        </w:rPr>
        <w:t xml:space="preserve"> </w:t>
      </w:r>
    </w:p>
    <w:p w14:paraId="65CB13EF" w14:textId="77777777" w:rsidR="00AB2D36" w:rsidRDefault="00AB2D36" w:rsidP="00AB2D36">
      <w:pPr>
        <w:ind w:left="1440" w:firstLine="720"/>
        <w:rPr>
          <w:rFonts w:eastAsia="Times New Roman" w:cstheme="minorHAnsi"/>
          <w:color w:val="203864"/>
          <w:sz w:val="28"/>
          <w:szCs w:val="28"/>
        </w:rPr>
      </w:pPr>
    </w:p>
    <w:p w14:paraId="1C81339A" w14:textId="77777777" w:rsidR="00B2644C" w:rsidRDefault="00AB2D36" w:rsidP="00AB2D36">
      <w:pPr>
        <w:ind w:left="1440" w:firstLine="720"/>
        <w:rPr>
          <w:rFonts w:eastAsia="Times New Roman" w:cstheme="minorHAnsi"/>
          <w:color w:val="203864"/>
          <w:sz w:val="28"/>
          <w:szCs w:val="28"/>
        </w:rPr>
      </w:pPr>
      <w:r>
        <w:rPr>
          <w:rFonts w:eastAsia="Times New Roman" w:cstheme="minorHAnsi"/>
          <w:color w:val="203864"/>
          <w:sz w:val="28"/>
          <w:szCs w:val="28"/>
        </w:rPr>
        <w:t>Οργάνωση &amp; Τήρηση Χρονοδιαγραμμάτων</w:t>
      </w:r>
      <w:r w:rsidR="00B2644C">
        <w:rPr>
          <w:rFonts w:eastAsia="Times New Roman" w:cstheme="minorHAnsi"/>
          <w:color w:val="203864"/>
          <w:sz w:val="28"/>
          <w:szCs w:val="28"/>
        </w:rPr>
        <w:t>.</w:t>
      </w:r>
    </w:p>
    <w:p w14:paraId="1D2D1ECA" w14:textId="140FD530" w:rsidR="00AB2D36" w:rsidRPr="00B2644C" w:rsidRDefault="00AB2D36" w:rsidP="001D7BD9">
      <w:pPr>
        <w:pStyle w:val="2"/>
        <w:shd w:val="clear" w:color="auto" w:fill="FFFFFF"/>
        <w:spacing w:before="0"/>
      </w:pPr>
      <w:r w:rsidRPr="00A94B2B">
        <w:rPr>
          <w:rFonts w:asciiTheme="minorHAnsi" w:eastAsia="Times New Roman" w:hAnsiTheme="minorHAnsi" w:cstheme="minorHAnsi"/>
          <w:color w:val="203864"/>
          <w:sz w:val="28"/>
          <w:szCs w:val="28"/>
        </w:rPr>
        <w:t>Π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>ροσφερόμενα:</w:t>
      </w:r>
      <w:r>
        <w:rPr>
          <w:rFonts w:asciiTheme="minorHAnsi" w:eastAsia="Times New Roman" w:hAnsiTheme="minorHAnsi" w:cstheme="minorHAnsi"/>
          <w:color w:val="203864"/>
          <w:sz w:val="28"/>
          <w:szCs w:val="28"/>
        </w:rPr>
        <w:tab/>
      </w:r>
      <w:r w:rsidRPr="00B2644C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Πενθήμερη Πλήρης Απασχόληση 10.00 – 18.00.</w:t>
      </w:r>
    </w:p>
    <w:p w14:paraId="6702F1BD" w14:textId="06B7A678" w:rsidR="00AB2D36" w:rsidRPr="001D7BD9" w:rsidRDefault="00AB2D36" w:rsidP="00AB2D36">
      <w:pPr>
        <w:pStyle w:val="2"/>
        <w:shd w:val="clear" w:color="auto" w:fill="FFFFFF"/>
        <w:spacing w:before="0" w:after="375"/>
        <w:ind w:left="2160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1D7BD9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Δυνατότητα Πρόσληψη</w:t>
      </w:r>
      <w:r w:rsidR="001D7BD9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ς μετά την Πρακτική</w:t>
      </w:r>
      <w:r w:rsidR="001D7BD9" w:rsidRPr="001D7BD9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.</w:t>
      </w:r>
      <w:r w:rsidRPr="001D7BD9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 </w:t>
      </w:r>
    </w:p>
    <w:p w14:paraId="7700CF00" w14:textId="77777777" w:rsidR="00AB2D36" w:rsidRDefault="00AB2D36" w:rsidP="00AB2D36">
      <w:r w:rsidRPr="00F12772">
        <w:rPr>
          <w:rFonts w:eastAsia="Times New Roman" w:cstheme="minorHAnsi"/>
          <w:b/>
          <w:bCs/>
          <w:color w:val="203864"/>
          <w:sz w:val="28"/>
          <w:szCs w:val="28"/>
        </w:rPr>
        <w:t>Επικοινωνία</w:t>
      </w:r>
      <w:r w:rsidRPr="000202B3">
        <w:rPr>
          <w:rFonts w:eastAsia="Times New Roman" w:cstheme="minorHAnsi"/>
          <w:color w:val="203864"/>
          <w:sz w:val="28"/>
          <w:szCs w:val="28"/>
        </w:rPr>
        <w:t>:</w:t>
      </w:r>
      <w:r>
        <w:rPr>
          <w:rFonts w:eastAsia="Times New Roman" w:cstheme="minorHAnsi"/>
          <w:color w:val="203864"/>
          <w:sz w:val="28"/>
          <w:szCs w:val="28"/>
        </w:rPr>
        <w:tab/>
      </w:r>
      <w:hyperlink r:id="rId7" w:history="1">
        <w:r w:rsidRPr="001D7BD9">
          <w:rPr>
            <w:rStyle w:val="-"/>
            <w:rFonts w:eastAsia="Times New Roman" w:cstheme="minorHAnsi"/>
            <w:b/>
            <w:bCs/>
            <w:color w:val="385623" w:themeColor="accent6" w:themeShade="80"/>
            <w:sz w:val="28"/>
            <w:szCs w:val="28"/>
            <w:u w:val="none"/>
            <w:lang w:val="en-US"/>
          </w:rPr>
          <w:t>you</w:t>
        </w:r>
        <w:r w:rsidRPr="001D7BD9">
          <w:rPr>
            <w:rStyle w:val="-"/>
            <w:rFonts w:eastAsia="Times New Roman" w:cstheme="minorHAnsi"/>
            <w:b/>
            <w:bCs/>
            <w:color w:val="385623" w:themeColor="accent6" w:themeShade="80"/>
            <w:sz w:val="28"/>
            <w:szCs w:val="28"/>
            <w:u w:val="none"/>
          </w:rPr>
          <w:t>@</w:t>
        </w:r>
        <w:proofErr w:type="spellStart"/>
        <w:r w:rsidRPr="001D7BD9">
          <w:rPr>
            <w:rStyle w:val="-"/>
            <w:rFonts w:eastAsia="Times New Roman" w:cstheme="minorHAnsi"/>
            <w:b/>
            <w:bCs/>
            <w:color w:val="385623" w:themeColor="accent6" w:themeShade="80"/>
            <w:sz w:val="28"/>
            <w:szCs w:val="28"/>
            <w:u w:val="none"/>
            <w:lang w:val="en-US"/>
          </w:rPr>
          <w:t>theotokistravel</w:t>
        </w:r>
        <w:proofErr w:type="spellEnd"/>
        <w:r w:rsidRPr="001D7BD9">
          <w:rPr>
            <w:rStyle w:val="-"/>
            <w:rFonts w:eastAsia="Times New Roman" w:cstheme="minorHAnsi"/>
            <w:b/>
            <w:bCs/>
            <w:color w:val="385623" w:themeColor="accent6" w:themeShade="80"/>
            <w:sz w:val="28"/>
            <w:szCs w:val="28"/>
            <w:u w:val="none"/>
          </w:rPr>
          <w:t>.</w:t>
        </w:r>
        <w:r w:rsidRPr="001D7BD9">
          <w:rPr>
            <w:rStyle w:val="-"/>
            <w:rFonts w:eastAsia="Times New Roman" w:cstheme="minorHAnsi"/>
            <w:b/>
            <w:bCs/>
            <w:color w:val="385623" w:themeColor="accent6" w:themeShade="80"/>
            <w:sz w:val="28"/>
            <w:szCs w:val="28"/>
            <w:u w:val="none"/>
            <w:lang w:val="en-US"/>
          </w:rPr>
          <w:t>gr</w:t>
        </w:r>
      </w:hyperlink>
      <w:r w:rsidRPr="00E07C6D">
        <w:rPr>
          <w:rFonts w:eastAsia="Times New Roman" w:cstheme="minorHAnsi"/>
          <w:color w:val="385623" w:themeColor="accent6" w:themeShade="80"/>
          <w:sz w:val="28"/>
          <w:szCs w:val="28"/>
        </w:rPr>
        <w:t xml:space="preserve"> </w:t>
      </w:r>
    </w:p>
    <w:sectPr w:rsidR="00AB2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8ED"/>
    <w:multiLevelType w:val="hybridMultilevel"/>
    <w:tmpl w:val="397E16BE"/>
    <w:lvl w:ilvl="0" w:tplc="BA66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6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8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8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1C011D"/>
    <w:multiLevelType w:val="hybridMultilevel"/>
    <w:tmpl w:val="C0E82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EB3"/>
    <w:multiLevelType w:val="multilevel"/>
    <w:tmpl w:val="B72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33"/>
    <w:rsid w:val="000202B3"/>
    <w:rsid w:val="001D7BD9"/>
    <w:rsid w:val="00330679"/>
    <w:rsid w:val="00521E7D"/>
    <w:rsid w:val="00725248"/>
    <w:rsid w:val="00AB2D36"/>
    <w:rsid w:val="00B2644C"/>
    <w:rsid w:val="00E74214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4A08"/>
  <w15:chartTrackingRefBased/>
  <w15:docId w15:val="{B1800212-6D8E-4172-9540-676A651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6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033"/>
    <w:pPr>
      <w:ind w:right="0"/>
      <w:jc w:val="left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FC60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C6033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FC603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2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332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28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36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33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728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Iordanidis</dc:creator>
  <cp:keywords/>
  <dc:description/>
  <cp:lastModifiedBy>SERGOPOULOS KONSTANTINOS</cp:lastModifiedBy>
  <cp:revision>2</cp:revision>
  <dcterms:created xsi:type="dcterms:W3CDTF">2023-10-04T13:01:00Z</dcterms:created>
  <dcterms:modified xsi:type="dcterms:W3CDTF">2023-10-04T13:01:00Z</dcterms:modified>
</cp:coreProperties>
</file>